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TV Licence Payer Form</w:t>
      </w:r>
    </w:p>
    <w:p w:rsidR="00000000" w:rsidDel="00000000" w:rsidP="00000000" w:rsidRDefault="00000000" w:rsidRPr="00000000" w14:paraId="00000003">
      <w:pPr>
        <w:pStyle w:val="Title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For households paying the TV licence fee directly to the Czech Television bank account</w:t>
      </w:r>
    </w:p>
    <w:p w:rsidR="00000000" w:rsidDel="00000000" w:rsidP="00000000" w:rsidRDefault="00000000" w:rsidRPr="00000000" w14:paraId="00000004">
      <w:pPr>
        <w:pStyle w:val="Title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2268"/>
          <w:tab w:val="left" w:leader="none" w:pos="4111"/>
        </w:tabs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MS Gothic" w:cs="MS Gothic" w:eastAsia="MS Gothic" w:hAnsi="MS Gothic"/>
          <w:b w:val="1"/>
          <w:bCs w:val="1"/>
          <w:rtl w:val="0"/>
        </w:rPr>
        <w:t xml:space="preserve">☐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REGISTER</w:t>
        <w:tab/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CHANGE</w:t>
        <w:tab/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SWAP TO/FROM SIPO</w:t>
        <w:tab/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DEREGISTER</w:t>
      </w:r>
    </w:p>
    <w:p w:rsidR="00000000" w:rsidDel="00000000" w:rsidP="00000000" w:rsidRDefault="00000000" w:rsidRPr="00000000" w14:paraId="00000006">
      <w:pPr>
        <w:pStyle w:val="Title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60"/>
        <w:tblGridChange w:id="0">
          <w:tblGrid>
            <w:gridCol w:w="9060"/>
          </w:tblGrid>
        </w:tblGridChange>
      </w:tblGrid>
      <w:tr>
        <w:trPr>
          <w:cantSplit w:val="1"/>
          <w:tblHeader w:val="0"/>
        </w:trPr>
        <w:tc>
          <w:tcPr>
            <w:shd w:fill="333333" w:val="clear"/>
          </w:tcPr>
          <w:p w:rsidR="00000000" w:rsidDel="00000000" w:rsidP="00000000" w:rsidRDefault="00000000" w:rsidRPr="00000000" w14:paraId="00000007">
            <w:pPr>
              <w:pStyle w:val="Heading1"/>
              <w:rPr/>
            </w:pPr>
            <w:r w:rsidDel="00000000" w:rsidR="00000000" w:rsidRPr="00000000">
              <w:rPr>
                <w:rtl w:val="0"/>
              </w:rPr>
              <w:t xml:space="preserve">1 – Payer identification</w:t>
            </w:r>
          </w:p>
        </w:tc>
      </w:tr>
    </w:tbl>
    <w:p w:rsidR="00000000" w:rsidDel="00000000" w:rsidP="00000000" w:rsidRDefault="00000000" w:rsidRPr="00000000" w14:paraId="00000008">
      <w:pPr>
        <w:rPr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7.000000000002" w:type="dxa"/>
        <w:jc w:val="left"/>
        <w:tblLayout w:type="fixed"/>
        <w:tblLook w:val="0000"/>
      </w:tblPr>
      <w:tblGrid>
        <w:gridCol w:w="215"/>
        <w:gridCol w:w="215"/>
        <w:gridCol w:w="215"/>
        <w:gridCol w:w="215"/>
        <w:gridCol w:w="216"/>
        <w:gridCol w:w="216"/>
        <w:gridCol w:w="216"/>
        <w:gridCol w:w="216"/>
        <w:gridCol w:w="216"/>
        <w:gridCol w:w="216"/>
        <w:gridCol w:w="432"/>
        <w:gridCol w:w="432"/>
        <w:gridCol w:w="216"/>
        <w:gridCol w:w="3455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tblGridChange w:id="0">
          <w:tblGrid>
            <w:gridCol w:w="215"/>
            <w:gridCol w:w="215"/>
            <w:gridCol w:w="215"/>
            <w:gridCol w:w="215"/>
            <w:gridCol w:w="216"/>
            <w:gridCol w:w="216"/>
            <w:gridCol w:w="216"/>
            <w:gridCol w:w="216"/>
            <w:gridCol w:w="216"/>
            <w:gridCol w:w="216"/>
            <w:gridCol w:w="432"/>
            <w:gridCol w:w="432"/>
            <w:gridCol w:w="216"/>
            <w:gridCol w:w="3455"/>
            <w:gridCol w:w="216"/>
            <w:gridCol w:w="216"/>
            <w:gridCol w:w="216"/>
            <w:gridCol w:w="216"/>
            <w:gridCol w:w="216"/>
            <w:gridCol w:w="216"/>
            <w:gridCol w:w="216"/>
            <w:gridCol w:w="216"/>
            <w:gridCol w:w="216"/>
            <w:gridCol w:w="216"/>
            <w:gridCol w:w="216"/>
          </w:tblGrid>
        </w:tblGridChange>
      </w:tblGrid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Variable symbol (VS), if assigned: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rPr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60"/>
        <w:tblGridChange w:id="0">
          <w:tblGrid>
            <w:gridCol w:w="9060"/>
          </w:tblGrid>
        </w:tblGridChange>
      </w:tblGrid>
      <w:tr>
        <w:trPr>
          <w:cantSplit w:val="1"/>
          <w:tblHeader w:val="0"/>
        </w:trPr>
        <w:tc>
          <w:tcPr>
            <w:shd w:fill="333333" w:val="clear"/>
          </w:tcPr>
          <w:p w:rsidR="00000000" w:rsidDel="00000000" w:rsidP="00000000" w:rsidRDefault="00000000" w:rsidRPr="00000000" w14:paraId="00000023">
            <w:pPr>
              <w:pStyle w:val="Heading1"/>
              <w:rPr/>
            </w:pPr>
            <w:r w:rsidDel="00000000" w:rsidR="00000000" w:rsidRPr="00000000">
              <w:rPr>
                <w:rtl w:val="0"/>
              </w:rPr>
              <w:t xml:space="preserve">2 – Other payer information</w:t>
            </w:r>
          </w:p>
        </w:tc>
      </w:tr>
    </w:tbl>
    <w:p w:rsidR="00000000" w:rsidDel="00000000" w:rsidP="00000000" w:rsidRDefault="00000000" w:rsidRPr="00000000" w14:paraId="00000024">
      <w:pPr>
        <w:spacing w:after="120" w:before="12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Surname:      </w:t>
        <w:tab/>
        <w:tab/>
        <w:t xml:space="preserve">                              Name:      </w:t>
        <w:tab/>
        <w:tab/>
        <w:tab/>
        <w:tab/>
      </w:r>
    </w:p>
    <w:p w:rsidR="00000000" w:rsidDel="00000000" w:rsidP="00000000" w:rsidRDefault="00000000" w:rsidRPr="00000000" w14:paraId="00000025">
      <w:pPr>
        <w:pBdr>
          <w:top w:color="000000" w:space="1" w:sz="4" w:val="single"/>
        </w:pBdr>
        <w:spacing w:after="60" w:before="6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Date of birth:       </w:t>
      </w:r>
    </w:p>
    <w:p w:rsidR="00000000" w:rsidDel="00000000" w:rsidP="00000000" w:rsidRDefault="00000000" w:rsidRPr="00000000" w14:paraId="00000026">
      <w:pPr>
        <w:pBdr>
          <w:bottom w:color="000000" w:space="1" w:sz="4" w:val="single"/>
        </w:pBdr>
        <w:tabs>
          <w:tab w:val="left" w:leader="none" w:pos="4253"/>
        </w:tabs>
        <w:rPr>
          <w:sz w:val="16"/>
          <w:szCs w:val="16"/>
        </w:rPr>
      </w:pPr>
      <w:r w:rsidDel="00000000" w:rsidR="00000000" w:rsidRPr="00000000">
        <w:rPr>
          <w:color w:val="aeaaaa"/>
          <w:sz w:val="12"/>
          <w:szCs w:val="12"/>
          <w:rtl w:val="0"/>
        </w:rPr>
        <w:t xml:space="preserve">[DD.MM.YYYY]</w:t>
      </w:r>
      <w:r w:rsidDel="00000000" w:rsidR="00000000" w:rsidRPr="00000000">
        <w:rPr>
          <w:sz w:val="16"/>
          <w:szCs w:val="16"/>
          <w:rtl w:val="0"/>
        </w:rPr>
        <w:tab/>
      </w:r>
    </w:p>
    <w:p w:rsidR="00000000" w:rsidDel="00000000" w:rsidP="00000000" w:rsidRDefault="00000000" w:rsidRPr="00000000" w14:paraId="00000027">
      <w:pPr>
        <w:spacing w:after="120" w:before="60" w:lineRule="auto"/>
        <w:rPr>
          <w:i w:val="1"/>
          <w:iCs w:val="1"/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Street</w:t>
        <w:tab/>
        <w:tab/>
        <w:tab/>
        <w:tab/>
        <w:tab/>
        <w:tab/>
        <w:tab/>
        <w:tab/>
        <w:t xml:space="preserve">Land-registry number</w:t>
        <w:tab/>
        <w:t xml:space="preserve">Building number</w:t>
      </w:r>
      <w:r w:rsidDel="00000000" w:rsidR="00000000" w:rsidRPr="00000000">
        <w:rPr>
          <w:rtl w:val="0"/>
        </w:rPr>
      </w:r>
    </w:p>
    <w:bookmarkStart w:colFirst="0" w:colLast="0" w:name="bookmark=id.61fr13bbnnbo" w:id="0"/>
    <w:bookmarkEnd w:id="0"/>
    <w:p w:rsidR="00000000" w:rsidDel="00000000" w:rsidP="00000000" w:rsidRDefault="00000000" w:rsidRPr="00000000" w14:paraId="00000028">
      <w:pPr>
        <w:pBdr>
          <w:bottom w:color="000000" w:space="1" w:sz="4" w:val="single"/>
        </w:pBdr>
        <w:tabs>
          <w:tab w:val="left" w:leader="none" w:pos="5670"/>
          <w:tab w:val="left" w:leader="none" w:pos="7088"/>
          <w:tab w:val="left" w:leader="none" w:pos="7371"/>
        </w:tabs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     </w:t>
        <w:tab/>
      </w:r>
      <w:bookmarkStart w:colFirst="0" w:colLast="0" w:name="bookmark=id.p5ydjbdov8s0" w:id="1"/>
      <w:bookmarkEnd w:id="1"/>
      <w:r w:rsidDel="00000000" w:rsidR="00000000" w:rsidRPr="00000000">
        <w:rPr>
          <w:sz w:val="16"/>
          <w:szCs w:val="16"/>
          <w:rtl w:val="0"/>
        </w:rPr>
        <w:t xml:space="preserve">    </w:t>
        <w:tab/>
        <w:tab/>
        <w:tab/>
      </w:r>
      <w:bookmarkStart w:colFirst="0" w:colLast="0" w:name="bookmark=id.qzvri55gwbn8" w:id="2"/>
      <w:bookmarkEnd w:id="2"/>
      <w:r w:rsidDel="00000000" w:rsidR="00000000" w:rsidRPr="00000000">
        <w:rPr>
          <w:sz w:val="16"/>
          <w:szCs w:val="16"/>
          <w:rtl w:val="0"/>
        </w:rPr>
        <w:t xml:space="preserve">    </w:t>
      </w:r>
    </w:p>
    <w:p w:rsidR="00000000" w:rsidDel="00000000" w:rsidP="00000000" w:rsidRDefault="00000000" w:rsidRPr="00000000" w14:paraId="00000029">
      <w:pPr>
        <w:spacing w:after="120" w:before="6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Town, city or municipality</w:t>
        <w:tab/>
        <w:tab/>
        <w:tab/>
        <w:tab/>
        <w:tab/>
        <w:tab/>
        <w:t xml:space="preserve">Postal Code</w:t>
        <w:tab/>
      </w:r>
    </w:p>
    <w:p w:rsidR="00000000" w:rsidDel="00000000" w:rsidP="00000000" w:rsidRDefault="00000000" w:rsidRPr="00000000" w14:paraId="0000002A">
      <w:pPr>
        <w:pBdr>
          <w:bottom w:color="000000" w:space="1" w:sz="4" w:val="single"/>
        </w:pBdr>
        <w:tabs>
          <w:tab w:val="left" w:leader="none" w:pos="5670"/>
          <w:tab w:val="left" w:leader="none" w:pos="7088"/>
        </w:tabs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     </w:t>
        <w:tab/>
        <w:t xml:space="preserve">     </w:t>
        <w:tab/>
        <w:tab/>
      </w:r>
    </w:p>
    <w:p w:rsidR="00000000" w:rsidDel="00000000" w:rsidP="00000000" w:rsidRDefault="00000000" w:rsidRPr="00000000" w14:paraId="0000002B">
      <w:pPr>
        <w:spacing w:after="120" w:before="6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Email address </w:t>
      </w:r>
      <w:r w:rsidDel="00000000" w:rsidR="00000000" w:rsidRPr="00000000">
        <w:rPr>
          <w:color w:val="aeaaaa"/>
          <w:sz w:val="12"/>
          <w:szCs w:val="12"/>
          <w:rtl w:val="0"/>
        </w:rPr>
        <w:t xml:space="preserve">(optional)</w:t>
      </w:r>
      <w:r w:rsidDel="00000000" w:rsidR="00000000" w:rsidRPr="00000000">
        <w:rPr>
          <w:sz w:val="16"/>
          <w:szCs w:val="16"/>
          <w:rtl w:val="0"/>
        </w:rPr>
        <w:tab/>
        <w:tab/>
        <w:tab/>
        <w:tab/>
        <w:tab/>
        <w:tab/>
        <w:t xml:space="preserve">Mobile/landline No. </w:t>
      </w:r>
      <w:r w:rsidDel="00000000" w:rsidR="00000000" w:rsidRPr="00000000">
        <w:rPr>
          <w:color w:val="aeaaaa"/>
          <w:sz w:val="12"/>
          <w:szCs w:val="12"/>
          <w:rtl w:val="0"/>
        </w:rPr>
        <w:t xml:space="preserve">(optional)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bottom w:color="000000" w:space="1" w:sz="4" w:val="single"/>
        </w:pBdr>
        <w:tabs>
          <w:tab w:val="left" w:leader="none" w:pos="5670"/>
          <w:tab w:val="left" w:leader="none" w:pos="7088"/>
        </w:tabs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     </w:t>
        <w:tab/>
        <w:tab/>
        <w:t xml:space="preserve">     </w:t>
      </w:r>
    </w:p>
    <w:p w:rsidR="00000000" w:rsidDel="00000000" w:rsidP="00000000" w:rsidRDefault="00000000" w:rsidRPr="00000000" w14:paraId="0000002D">
      <w:pPr>
        <w:spacing w:after="120" w:before="6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Correspondence address (if different from permanent address) </w:t>
      </w:r>
      <w:r w:rsidDel="00000000" w:rsidR="00000000" w:rsidRPr="00000000">
        <w:rPr>
          <w:color w:val="aeaaaa"/>
          <w:sz w:val="12"/>
          <w:szCs w:val="12"/>
          <w:rtl w:val="0"/>
        </w:rPr>
        <w:t xml:space="preserve">(optional)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bottom w:color="000000" w:space="1" w:sz="4" w:val="single"/>
        </w:pBdr>
        <w:tabs>
          <w:tab w:val="left" w:leader="none" w:pos="5670"/>
          <w:tab w:val="left" w:leader="none" w:pos="7088"/>
        </w:tabs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     </w:t>
        <w:tab/>
        <w:tab/>
      </w:r>
    </w:p>
    <w:p w:rsidR="00000000" w:rsidDel="00000000" w:rsidP="00000000" w:rsidRDefault="00000000" w:rsidRPr="00000000" w14:paraId="0000002F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60"/>
        <w:tblGridChange w:id="0">
          <w:tblGrid>
            <w:gridCol w:w="9060"/>
          </w:tblGrid>
        </w:tblGridChange>
      </w:tblGrid>
      <w:tr>
        <w:trPr>
          <w:cantSplit w:val="1"/>
          <w:tblHeader w:val="0"/>
        </w:trPr>
        <w:tc>
          <w:tcPr>
            <w:shd w:fill="333333" w:val="clear"/>
          </w:tcPr>
          <w:p w:rsidR="00000000" w:rsidDel="00000000" w:rsidP="00000000" w:rsidRDefault="00000000" w:rsidRPr="00000000" w14:paraId="00000032">
            <w:pPr>
              <w:pStyle w:val="Heading1"/>
              <w:rPr/>
            </w:pPr>
            <w:r w:rsidDel="00000000" w:rsidR="00000000" w:rsidRPr="00000000">
              <w:rPr>
                <w:rtl w:val="0"/>
              </w:rPr>
              <w:t xml:space="preserve">3 – Payment frequency</w:t>
            </w:r>
          </w:p>
        </w:tc>
      </w:tr>
    </w:tbl>
    <w:p w:rsidR="00000000" w:rsidDel="00000000" w:rsidP="00000000" w:rsidRDefault="00000000" w:rsidRPr="00000000" w14:paraId="00000033">
      <w:pPr>
        <w:ind w:left="0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ab/>
        <w:tab/>
        <w:tab/>
      </w:r>
    </w:p>
    <w:tbl>
      <w:tblPr>
        <w:tblStyle w:val="Table5"/>
        <w:tblW w:w="9070.0" w:type="dxa"/>
        <w:jc w:val="left"/>
        <w:tblLayout w:type="fixed"/>
        <w:tblLook w:val="0000"/>
      </w:tblPr>
      <w:tblGrid>
        <w:gridCol w:w="4678"/>
        <w:gridCol w:w="4392"/>
        <w:tblGridChange w:id="0">
          <w:tblGrid>
            <w:gridCol w:w="4678"/>
            <w:gridCol w:w="4392"/>
          </w:tblGrid>
        </w:tblGridChange>
      </w:tblGrid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Payment frequency: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ind w:left="-90" w:firstLine="0"/>
              <w:rPr>
                <w:b w:val="1"/>
                <w:bCs w:val="1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 Monthly  </w:t>
            </w: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 Quarterly  </w:t>
            </w: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 Semi-annually  </w:t>
            </w: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 Annually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rPr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60"/>
        <w:tblGridChange w:id="0">
          <w:tblGrid>
            <w:gridCol w:w="9060"/>
          </w:tblGrid>
        </w:tblGridChange>
      </w:tblGrid>
      <w:tr>
        <w:trPr>
          <w:cantSplit w:val="1"/>
          <w:tblHeader w:val="0"/>
        </w:trPr>
        <w:tc>
          <w:tcPr>
            <w:shd w:fill="333333" w:val="clear"/>
          </w:tcPr>
          <w:p w:rsidR="00000000" w:rsidDel="00000000" w:rsidP="00000000" w:rsidRDefault="00000000" w:rsidRPr="00000000" w14:paraId="00000037">
            <w:pPr>
              <w:pStyle w:val="Heading1"/>
              <w:rPr/>
            </w:pPr>
            <w:r w:rsidDel="00000000" w:rsidR="00000000" w:rsidRPr="00000000">
              <w:rPr>
                <w:rtl w:val="0"/>
              </w:rPr>
              <w:t xml:space="preserve">4 – Television receiver</w:t>
            </w:r>
          </w:p>
        </w:tc>
      </w:tr>
    </w:tbl>
    <w:p w:rsidR="00000000" w:rsidDel="00000000" w:rsidP="00000000" w:rsidRDefault="00000000" w:rsidRPr="00000000" w14:paraId="00000038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52.0" w:type="dxa"/>
        <w:jc w:val="left"/>
        <w:tblLayout w:type="fixed"/>
        <w:tblLook w:val="0000"/>
      </w:tblPr>
      <w:tblGrid>
        <w:gridCol w:w="6772"/>
        <w:gridCol w:w="210"/>
        <w:gridCol w:w="210"/>
        <w:gridCol w:w="210"/>
        <w:gridCol w:w="210"/>
        <w:gridCol w:w="210"/>
        <w:gridCol w:w="210"/>
        <w:gridCol w:w="210"/>
        <w:gridCol w:w="210"/>
        <w:gridCol w:w="205"/>
        <w:gridCol w:w="205"/>
        <w:gridCol w:w="190"/>
        <w:tblGridChange w:id="0">
          <w:tblGrid>
            <w:gridCol w:w="6772"/>
            <w:gridCol w:w="210"/>
            <w:gridCol w:w="210"/>
            <w:gridCol w:w="210"/>
            <w:gridCol w:w="210"/>
            <w:gridCol w:w="210"/>
            <w:gridCol w:w="210"/>
            <w:gridCol w:w="210"/>
            <w:gridCol w:w="210"/>
            <w:gridCol w:w="205"/>
            <w:gridCol w:w="205"/>
            <w:gridCol w:w="190"/>
          </w:tblGrid>
        </w:tblGridChange>
      </w:tblGrid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39">
            <w:pPr>
              <w:jc w:val="right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 have had my television receiver (e.g. a television set, mobile phone, computer, laptop or tablet) since (fill in only with a new registration):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60"/>
        <w:tblGridChange w:id="0">
          <w:tblGrid>
            <w:gridCol w:w="9060"/>
          </w:tblGrid>
        </w:tblGridChange>
      </w:tblGrid>
      <w:tr>
        <w:trPr>
          <w:cantSplit w:val="1"/>
          <w:tblHeader w:val="0"/>
        </w:trPr>
        <w:tc>
          <w:tcPr>
            <w:shd w:fill="333333" w:val="clear"/>
          </w:tcPr>
          <w:p w:rsidR="00000000" w:rsidDel="00000000" w:rsidP="00000000" w:rsidRDefault="00000000" w:rsidRPr="00000000" w14:paraId="00000046">
            <w:pPr>
              <w:pStyle w:val="Heading1"/>
              <w:rPr/>
            </w:pPr>
            <w:r w:rsidDel="00000000" w:rsidR="00000000" w:rsidRPr="00000000">
              <w:rPr>
                <w:rtl w:val="0"/>
              </w:rPr>
              <w:t xml:space="preserve">5 –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SIPO</w:t>
            </w:r>
            <w:r w:rsidDel="00000000" w:rsidR="00000000" w:rsidRPr="00000000">
              <w:rPr>
                <w:rtl w:val="0"/>
              </w:rPr>
              <w:t xml:space="preserve"> details –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fill in when swapping from/to SIPO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065.000000000002" w:type="dxa"/>
        <w:jc w:val="left"/>
        <w:tblLayout w:type="fixed"/>
        <w:tblLook w:val="0000"/>
      </w:tblPr>
      <w:tblGrid>
        <w:gridCol w:w="4394"/>
        <w:gridCol w:w="2301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0"/>
        <w:tblGridChange w:id="0">
          <w:tblGrid>
            <w:gridCol w:w="4394"/>
            <w:gridCol w:w="2301"/>
            <w:gridCol w:w="216"/>
            <w:gridCol w:w="216"/>
            <w:gridCol w:w="216"/>
            <w:gridCol w:w="216"/>
            <w:gridCol w:w="216"/>
            <w:gridCol w:w="216"/>
            <w:gridCol w:w="216"/>
            <w:gridCol w:w="216"/>
            <w:gridCol w:w="216"/>
            <w:gridCol w:w="216"/>
            <w:gridCol w:w="210"/>
          </w:tblGrid>
        </w:tblGridChange>
      </w:tblGrid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right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SIPO connecting number: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rPr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60"/>
        <w:tblGridChange w:id="0">
          <w:tblGrid>
            <w:gridCol w:w="9060"/>
          </w:tblGrid>
        </w:tblGridChange>
      </w:tblGrid>
      <w:tr>
        <w:trPr>
          <w:cantSplit w:val="1"/>
          <w:tblHeader w:val="0"/>
        </w:trPr>
        <w:tc>
          <w:tcPr>
            <w:shd w:fill="333333" w:val="clear"/>
          </w:tcPr>
          <w:p w:rsidR="00000000" w:rsidDel="00000000" w:rsidP="00000000" w:rsidRDefault="00000000" w:rsidRPr="00000000" w14:paraId="00000056">
            <w:pPr>
              <w:pStyle w:val="Heading1"/>
              <w:rPr/>
            </w:pPr>
            <w:r w:rsidDel="00000000" w:rsidR="00000000" w:rsidRPr="00000000">
              <w:rPr>
                <w:rtl w:val="0"/>
              </w:rPr>
              <w:t xml:space="preserve">6 – Deregistration</w:t>
            </w:r>
          </w:p>
        </w:tc>
      </w:tr>
    </w:tbl>
    <w:p w:rsidR="00000000" w:rsidDel="00000000" w:rsidP="00000000" w:rsidRDefault="00000000" w:rsidRPr="00000000" w14:paraId="00000057">
      <w:pPr>
        <w:spacing w:before="120" w:lineRule="auto"/>
        <w:rPr>
          <w:sz w:val="16"/>
          <w:szCs w:val="16"/>
        </w:rPr>
      </w:pPr>
      <w:r w:rsidDel="00000000" w:rsidR="00000000" w:rsidRPr="00000000">
        <w:rPr>
          <w:rFonts w:ascii="MS Gothic" w:cs="MS Gothic" w:eastAsia="MS Gothic" w:hAnsi="MS Gothic"/>
          <w:sz w:val="16"/>
          <w:szCs w:val="16"/>
          <w:rtl w:val="0"/>
        </w:rPr>
        <w:t xml:space="preserve">☐</w:t>
      </w:r>
      <w:r w:rsidDel="00000000" w:rsidR="00000000" w:rsidRPr="00000000">
        <w:rPr>
          <w:sz w:val="16"/>
          <w:szCs w:val="16"/>
          <w:rtl w:val="0"/>
        </w:rPr>
        <w:t xml:space="preserve"> I no longer own/possess a TV receiver (e.g. a television set, mobile phone, computer, laptop or tablet) or I have stopped using it for a period of at least 1 month due to other legal reasons</w:t>
      </w:r>
    </w:p>
    <w:p w:rsidR="00000000" w:rsidDel="00000000" w:rsidP="00000000" w:rsidRDefault="00000000" w:rsidRPr="00000000" w14:paraId="00000058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8120"/>
          <w:tab w:val="right" w:leader="none" w:pos="9070"/>
        </w:tabs>
        <w:rPr>
          <w:sz w:val="16"/>
          <w:szCs w:val="16"/>
        </w:rPr>
      </w:pPr>
      <w:r w:rsidDel="00000000" w:rsidR="00000000" w:rsidRPr="00000000">
        <w:rPr>
          <w:rFonts w:ascii="MS Gothic" w:cs="MS Gothic" w:eastAsia="MS Gothic" w:hAnsi="MS Gothic"/>
          <w:sz w:val="16"/>
          <w:szCs w:val="16"/>
          <w:rtl w:val="0"/>
        </w:rPr>
        <w:t xml:space="preserve">☐</w:t>
      </w:r>
      <w:r w:rsidDel="00000000" w:rsidR="00000000" w:rsidRPr="00000000">
        <w:rPr>
          <w:sz w:val="16"/>
          <w:szCs w:val="16"/>
          <w:rtl w:val="0"/>
        </w:rPr>
        <w:t xml:space="preserve"> Death of the payer</w:t>
        <w:tab/>
        <w:tab/>
        <w:tab/>
        <w:tab/>
        <w:tab/>
        <w:tab/>
      </w:r>
    </w:p>
    <w:p w:rsidR="00000000" w:rsidDel="00000000" w:rsidP="00000000" w:rsidRDefault="00000000" w:rsidRPr="00000000" w14:paraId="00000059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8120"/>
          <w:tab w:val="right" w:leader="none" w:pos="9070"/>
        </w:tabs>
        <w:ind w:left="284" w:hanging="284"/>
        <w:rPr>
          <w:sz w:val="16"/>
          <w:szCs w:val="16"/>
        </w:rPr>
      </w:pPr>
      <w:r w:rsidDel="00000000" w:rsidR="00000000" w:rsidRPr="00000000">
        <w:rPr>
          <w:rFonts w:ascii="MS Gothic" w:cs="MS Gothic" w:eastAsia="MS Gothic" w:hAnsi="MS Gothic"/>
          <w:sz w:val="16"/>
          <w:szCs w:val="16"/>
          <w:rtl w:val="0"/>
        </w:rPr>
        <w:t xml:space="preserve">☐</w:t>
      </w:r>
      <w:r w:rsidDel="00000000" w:rsidR="00000000" w:rsidRPr="00000000">
        <w:rPr>
          <w:sz w:val="16"/>
          <w:szCs w:val="16"/>
          <w:rtl w:val="0"/>
        </w:rPr>
        <w:t xml:space="preserve"> I am exempt from the TV licence fee for health reasons pursuant to Section 4(1)(g) of Act No. 348/2005 Coll.</w:t>
      </w:r>
    </w:p>
    <w:p w:rsidR="00000000" w:rsidDel="00000000" w:rsidP="00000000" w:rsidRDefault="00000000" w:rsidRPr="00000000" w14:paraId="0000005A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8120"/>
          <w:tab w:val="right" w:leader="none" w:pos="9070"/>
        </w:tabs>
        <w:ind w:left="284" w:hanging="284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Fonts w:ascii="MS Gothic" w:cs="MS Gothic" w:eastAsia="MS Gothic" w:hAnsi="MS Gothic"/>
          <w:sz w:val="16"/>
          <w:szCs w:val="16"/>
          <w:rtl w:val="0"/>
        </w:rPr>
        <w:t xml:space="preserve">☐</w:t>
      </w:r>
      <w:r w:rsidDel="00000000" w:rsidR="00000000" w:rsidRPr="00000000">
        <w:rPr>
          <w:sz w:val="16"/>
          <w:szCs w:val="16"/>
          <w:rtl w:val="0"/>
        </w:rPr>
        <w:t xml:space="preserve"> I live in a common household with a person who pays the TV licence fee via the SIPO connecting number or the variable symbol assigned to the payer by Czech Television: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before="6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Name, permanent address and date of birth of the payer in the common household</w:t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5D">
      <w:pPr>
        <w:pBdr>
          <w:bottom w:color="000000" w:space="1" w:sz="4" w:val="single"/>
        </w:pBdr>
        <w:tabs>
          <w:tab w:val="left" w:leader="none" w:pos="5670"/>
          <w:tab w:val="left" w:leader="none" w:pos="7088"/>
          <w:tab w:val="left" w:leader="none" w:pos="7371"/>
        </w:tabs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     </w:t>
        <w:tab/>
        <w:tab/>
      </w:r>
    </w:p>
    <w:p w:rsidR="00000000" w:rsidDel="00000000" w:rsidP="00000000" w:rsidRDefault="00000000" w:rsidRPr="00000000" w14:paraId="0000005E">
      <w:pPr>
        <w:spacing w:after="60" w:before="12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before="120" w:lineRule="auto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I hereby declare and affirm that all the information stated above is true. I further expressly declare that I am aware of my legal obligations under Act No. 348/2005 Coll., including the consequences of failure to comply with these obligations described in Section 9. Before registration, I read the advice for TV licence fee payers opting for direct payment to Czech Television, which is included in this TV Licence Payer Form.</w:t>
      </w:r>
    </w:p>
    <w:p w:rsidR="00000000" w:rsidDel="00000000" w:rsidP="00000000" w:rsidRDefault="00000000" w:rsidRPr="00000000" w14:paraId="00000060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065.000000000004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41"/>
        <w:gridCol w:w="215"/>
        <w:gridCol w:w="216"/>
        <w:gridCol w:w="216"/>
        <w:gridCol w:w="216"/>
        <w:gridCol w:w="216"/>
        <w:gridCol w:w="252"/>
        <w:gridCol w:w="252"/>
        <w:gridCol w:w="252"/>
        <w:gridCol w:w="1617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2"/>
        <w:tblGridChange w:id="0">
          <w:tblGrid>
            <w:gridCol w:w="3241"/>
            <w:gridCol w:w="215"/>
            <w:gridCol w:w="216"/>
            <w:gridCol w:w="216"/>
            <w:gridCol w:w="216"/>
            <w:gridCol w:w="216"/>
            <w:gridCol w:w="252"/>
            <w:gridCol w:w="252"/>
            <w:gridCol w:w="252"/>
            <w:gridCol w:w="1617"/>
            <w:gridCol w:w="216"/>
            <w:gridCol w:w="216"/>
            <w:gridCol w:w="216"/>
            <w:gridCol w:w="216"/>
            <w:gridCol w:w="216"/>
            <w:gridCol w:w="216"/>
            <w:gridCol w:w="216"/>
            <w:gridCol w:w="216"/>
            <w:gridCol w:w="216"/>
            <w:gridCol w:w="216"/>
            <w:gridCol w:w="212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A">
            <w:pPr>
              <w:jc w:val="right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Date of declaration: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.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.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tabs>
          <w:tab w:val="left" w:leader="none" w:pos="3119"/>
          <w:tab w:val="left" w:leader="none" w:pos="3261"/>
        </w:tabs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Name:                                      Surname:                                                                     …………………………………………..</w:t>
      </w:r>
    </w:p>
    <w:p w:rsidR="00000000" w:rsidDel="00000000" w:rsidP="00000000" w:rsidRDefault="00000000" w:rsidRPr="00000000" w14:paraId="00000079">
      <w:pPr>
        <w:ind w:left="5664" w:firstLine="29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Signature of the payer / authorised person</w:t>
      </w:r>
      <w:r w:rsidDel="00000000" w:rsidR="00000000" w:rsidRPr="00000000">
        <w:rPr>
          <w:sz w:val="16"/>
          <w:szCs w:val="16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sz w:val="2"/>
          <w:szCs w:val="2"/>
        </w:rPr>
      </w:pPr>
      <w:sdt>
        <w:sdtPr>
          <w:id w:val="-1439537264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"/>
              <w:szCs w:val="2"/>
              <w:rtl w:val="0"/>
            </w:rPr>
            <w:t xml:space="preserve">∆</w:t>
          </w:r>
        </w:sdtContent>
      </w:sdt>
    </w:p>
    <w:sectPr>
      <w:headerReference r:id="rId8" w:type="default"/>
      <w:pgSz w:h="16838" w:w="11906" w:orient="portrait"/>
      <w:pgMar w:bottom="624" w:top="1247" w:left="1418" w:right="1418" w:header="340" w:footer="45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MS Gothic"/>
  <w:font w:name="Arial Unicode MS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A power of attorney or proof of some other legal title to represent the payer must be attached 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drawing>
        <wp:inline distB="0" distT="0" distL="0" distR="0">
          <wp:extent cx="1485900" cy="228600"/>
          <wp:effectExtent b="0" l="0" r="0" t="0"/>
          <wp:docPr descr="logo" id="2" name="image1.png"/>
          <a:graphic>
            <a:graphicData uri="http://schemas.openxmlformats.org/drawingml/2006/picture">
              <pic:pic>
                <pic:nvPicPr>
                  <pic:cNvPr descr="logo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85900" cy="228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b w:val="1"/>
      <w:bCs w:val="1"/>
      <w:color w:val="ffffff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i w:val="1"/>
      <w:iCs w:val="1"/>
      <w:sz w:val="16"/>
      <w:szCs w:val="1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sz w:val="28"/>
      <w:szCs w:val="28"/>
    </w:rPr>
  </w:style>
  <w:style w:type="character" w:styleId="Standardnpsmoodstavce" w:default="1">
    <w:name w:val="Default Paragraph Font"/>
    <w:uiPriority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Titulek">
    <w:name w:val="caption"/>
    <w:basedOn w:val="Normln"/>
    <w:next w:val="Normln"/>
    <w:qFormat w:val="1"/>
    <w:rPr>
      <w:b w:val="1"/>
      <w:bCs w:val="1"/>
      <w:sz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Zstupntext">
    <w:name w:val="Placeholder Text"/>
    <w:basedOn w:val="Standardnpsmoodstavce"/>
    <w:uiPriority w:val="99"/>
    <w:semiHidden w:val="1"/>
    <w:rsid w:val="00840B75"/>
    <w:rPr>
      <w:color w:val="808080"/>
    </w:rPr>
  </w:style>
  <w:style w:type="table" w:styleId="Mkatabulky">
    <w:name w:val="Table Grid"/>
    <w:basedOn w:val="Normlntabulka"/>
    <w:uiPriority w:val="39"/>
    <w:rsid w:val="001C66B2"/>
    <w:rPr>
      <w:rFonts w:asciiTheme="minorHAnsi" w:cstheme="minorBidi" w:eastAsiaTheme="minorHAnsi" w:hAnsiTheme="minorHAns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ZpatChar" w:customStyle="1">
    <w:name w:val="Zápatí Char"/>
    <w:basedOn w:val="Standardnpsmoodstavce"/>
    <w:link w:val="Zpat"/>
    <w:uiPriority w:val="99"/>
    <w:rsid w:val="001C66B2"/>
    <w:rPr>
      <w:rFonts w:ascii="Arial" w:hAnsi="Arial"/>
      <w:sz w:val="22"/>
      <w:szCs w:val="24"/>
    </w:rPr>
  </w:style>
  <w:style w:type="character" w:styleId="Hypertextovodkaz">
    <w:name w:val="Hyperlink"/>
    <w:basedOn w:val="Standardnpsmoodstavce"/>
    <w:uiPriority w:val="99"/>
    <w:unhideWhenUsed w:val="1"/>
    <w:rsid w:val="001C66B2"/>
    <w:rPr>
      <w:rFonts w:cs="Times New Roman"/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rsid w:val="003657E1"/>
    <w:rPr>
      <w:sz w:val="20"/>
      <w:szCs w:val="20"/>
    </w:rPr>
  </w:style>
  <w:style w:type="character" w:styleId="TextpoznpodarouChar" w:customStyle="1">
    <w:name w:val="Text pozn. pod čarou Char"/>
    <w:basedOn w:val="Standardnpsmoodstavce"/>
    <w:link w:val="Textpoznpodarou"/>
    <w:rsid w:val="003657E1"/>
    <w:rPr>
      <w:rFonts w:ascii="Arial" w:hAnsi="Arial"/>
    </w:rPr>
  </w:style>
  <w:style w:type="character" w:styleId="Znakapoznpodarou">
    <w:name w:val="footnote reference"/>
    <w:basedOn w:val="Standardnpsmoodstavce"/>
    <w:rsid w:val="003657E1"/>
    <w:rPr>
      <w:vertAlign w:val="superscript"/>
    </w:rPr>
  </w:style>
  <w:style w:type="paragraph" w:styleId="Revize">
    <w:name w:val="Revision"/>
    <w:hidden w:val="1"/>
    <w:uiPriority w:val="99"/>
    <w:semiHidden w:val="1"/>
    <w:rsid w:val="000833D0"/>
    <w:rPr>
      <w:rFonts w:ascii="Arial" w:hAnsi="Arial"/>
      <w:sz w:val="22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Y3Y77moAn4inr28EeInLc28sYg==">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2026-01-16T14:30:00Z</dcterms:created>
  <dc:creator>vn</dc:creator>
</cp:coreProperties>
</file>