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87C47" w14:textId="77777777" w:rsidR="005D4A6F" w:rsidRPr="001D6982" w:rsidRDefault="005D4A6F" w:rsidP="005D4A6F">
      <w:pPr>
        <w:spacing w:after="0"/>
        <w:jc w:val="center"/>
        <w:rPr>
          <w:rFonts w:ascii="Verdana" w:hAnsi="Verdana"/>
          <w:b/>
          <w:sz w:val="18"/>
          <w:szCs w:val="18"/>
        </w:rPr>
      </w:pPr>
      <w:r w:rsidRPr="001D6982">
        <w:rPr>
          <w:rFonts w:ascii="Verdana" w:hAnsi="Verdana"/>
          <w:b/>
          <w:sz w:val="18"/>
          <w:szCs w:val="18"/>
        </w:rPr>
        <w:t>Poučení</w:t>
      </w:r>
    </w:p>
    <w:p w14:paraId="4DA48B34" w14:textId="77777777" w:rsidR="005D4A6F" w:rsidRPr="001D6982" w:rsidRDefault="005D4A6F" w:rsidP="005D4A6F">
      <w:pPr>
        <w:spacing w:after="0"/>
        <w:jc w:val="center"/>
        <w:rPr>
          <w:rFonts w:ascii="Verdana" w:hAnsi="Verdana"/>
          <w:b/>
          <w:sz w:val="18"/>
          <w:szCs w:val="18"/>
        </w:rPr>
      </w:pPr>
    </w:p>
    <w:p w14:paraId="3C7D3ACF" w14:textId="77777777" w:rsidR="005D4A6F" w:rsidRPr="001D6982" w:rsidRDefault="005D4A6F" w:rsidP="005D4A6F">
      <w:pPr>
        <w:spacing w:after="0"/>
        <w:jc w:val="both"/>
        <w:rPr>
          <w:rFonts w:ascii="Verdana" w:hAnsi="Verdana"/>
          <w:sz w:val="18"/>
          <w:szCs w:val="18"/>
        </w:rPr>
      </w:pPr>
      <w:r w:rsidRPr="001D6982">
        <w:rPr>
          <w:rFonts w:ascii="Verdana" w:hAnsi="Verdana"/>
          <w:sz w:val="18"/>
          <w:szCs w:val="18"/>
        </w:rPr>
        <w:t>Poplatníkem televizního poplatku je podle zákona č. 348/2005 Sb., o rozhlasových a televizních poplatcích v platném znění fyzická osoba, která je vlastníkem nebo uživatelem televizního přijímače.</w:t>
      </w:r>
    </w:p>
    <w:p w14:paraId="2B45E6C6" w14:textId="77777777" w:rsidR="005D4A6F" w:rsidRPr="001D6982" w:rsidRDefault="005D4A6F" w:rsidP="005D4A6F">
      <w:pPr>
        <w:spacing w:after="0"/>
        <w:jc w:val="both"/>
        <w:rPr>
          <w:rFonts w:ascii="Verdana" w:hAnsi="Verdana"/>
          <w:sz w:val="18"/>
          <w:szCs w:val="18"/>
        </w:rPr>
      </w:pPr>
    </w:p>
    <w:p w14:paraId="33B31006" w14:textId="77777777" w:rsidR="005D4A6F" w:rsidRPr="001D6982" w:rsidRDefault="005D4A6F" w:rsidP="005D4A6F">
      <w:pPr>
        <w:spacing w:after="0"/>
        <w:jc w:val="both"/>
        <w:rPr>
          <w:rFonts w:ascii="Verdana" w:hAnsi="Verdana"/>
          <w:sz w:val="18"/>
          <w:szCs w:val="18"/>
        </w:rPr>
      </w:pPr>
      <w:r w:rsidRPr="001D6982">
        <w:rPr>
          <w:rFonts w:ascii="Verdana" w:hAnsi="Verdana"/>
          <w:sz w:val="18"/>
          <w:szCs w:val="18"/>
        </w:rPr>
        <w:t>Televizní poplatek má povinnost hradit každá domácnost, která vlastní televizní přijímač. Televizní přijímač je pak definován jako jakékoliv zařízení technicky způsobilé přijmout televizní signál bez ohledu na způsob příjmu (např. televizor, tablet, mobilní telefon nebo obdobná zařízení připojena k internetu). Povinnost platby se na Vás vztahuje, i když televizní přijímač využíváte jen ke sledování komerčních platforem typu YouTube, Netflix, Apple TV, Amazon prime, HBO atd.</w:t>
      </w:r>
    </w:p>
    <w:p w14:paraId="777A84B4" w14:textId="77777777" w:rsidR="005D4A6F" w:rsidRPr="001D6982" w:rsidRDefault="005D4A6F" w:rsidP="005D4A6F">
      <w:pPr>
        <w:spacing w:after="0"/>
        <w:jc w:val="both"/>
        <w:rPr>
          <w:rFonts w:ascii="Verdana" w:hAnsi="Verdana"/>
          <w:sz w:val="18"/>
          <w:szCs w:val="18"/>
        </w:rPr>
      </w:pPr>
      <w:r w:rsidRPr="001D6982">
        <w:rPr>
          <w:rFonts w:ascii="Verdana" w:hAnsi="Verdana"/>
          <w:sz w:val="18"/>
          <w:szCs w:val="18"/>
        </w:rPr>
        <w:t xml:space="preserve"> </w:t>
      </w:r>
    </w:p>
    <w:p w14:paraId="3241D505" w14:textId="77777777" w:rsidR="005D4A6F" w:rsidRPr="001D6982" w:rsidRDefault="005D4A6F" w:rsidP="005D4A6F">
      <w:pPr>
        <w:spacing w:after="0"/>
        <w:jc w:val="both"/>
        <w:rPr>
          <w:rFonts w:ascii="Verdana" w:hAnsi="Verdana"/>
          <w:sz w:val="18"/>
          <w:szCs w:val="18"/>
        </w:rPr>
      </w:pPr>
      <w:r w:rsidRPr="001D6982">
        <w:rPr>
          <w:rFonts w:ascii="Verdana" w:hAnsi="Verdana"/>
          <w:sz w:val="18"/>
          <w:szCs w:val="18"/>
        </w:rPr>
        <w:t xml:space="preserve">Televizní poplatek můžete hradit trvalým příkazem ze své banky, platební kartou a metodami s ní spojenými (Apple </w:t>
      </w:r>
      <w:proofErr w:type="spellStart"/>
      <w:r w:rsidRPr="001D6982">
        <w:rPr>
          <w:rFonts w:ascii="Verdana" w:hAnsi="Verdana"/>
          <w:sz w:val="18"/>
          <w:szCs w:val="18"/>
        </w:rPr>
        <w:t>Pay</w:t>
      </w:r>
      <w:proofErr w:type="spellEnd"/>
      <w:r w:rsidRPr="001D6982">
        <w:rPr>
          <w:rFonts w:ascii="Verdana" w:hAnsi="Verdana"/>
          <w:sz w:val="18"/>
          <w:szCs w:val="18"/>
        </w:rPr>
        <w:t xml:space="preserve"> a Google </w:t>
      </w:r>
      <w:proofErr w:type="spellStart"/>
      <w:r w:rsidRPr="001D6982">
        <w:rPr>
          <w:rFonts w:ascii="Verdana" w:hAnsi="Verdana"/>
          <w:sz w:val="18"/>
          <w:szCs w:val="18"/>
        </w:rPr>
        <w:t>Pay</w:t>
      </w:r>
      <w:proofErr w:type="spellEnd"/>
      <w:r w:rsidRPr="001D6982">
        <w:rPr>
          <w:rFonts w:ascii="Verdana" w:hAnsi="Verdana"/>
          <w:sz w:val="18"/>
          <w:szCs w:val="18"/>
        </w:rPr>
        <w:t>), expresním bankovním převodem nebo prostřednictvím služby České pošty SIPO</w:t>
      </w:r>
      <w:r w:rsidRPr="001D6982">
        <w:rPr>
          <w:rFonts w:ascii="Verdana" w:hAnsi="Verdana"/>
          <w:sz w:val="18"/>
          <w:szCs w:val="18"/>
          <w:vertAlign w:val="superscript"/>
        </w:rPr>
        <w:t>1</w:t>
      </w:r>
      <w:r w:rsidRPr="001D6982">
        <w:rPr>
          <w:rFonts w:ascii="Verdana" w:hAnsi="Verdana"/>
          <w:sz w:val="18"/>
          <w:szCs w:val="18"/>
        </w:rPr>
        <w:t xml:space="preserve">. Tento formulář slouží pouze pro poplatníky přihlašující se nebo již platící přímo České televizi. </w:t>
      </w:r>
    </w:p>
    <w:p w14:paraId="2295DC63" w14:textId="77777777" w:rsidR="005D4A6F" w:rsidRPr="001D6982" w:rsidRDefault="005D4A6F" w:rsidP="005D4A6F">
      <w:pPr>
        <w:spacing w:after="0"/>
        <w:jc w:val="both"/>
        <w:rPr>
          <w:rFonts w:ascii="Verdana" w:hAnsi="Verdana"/>
          <w:sz w:val="18"/>
          <w:szCs w:val="18"/>
        </w:rPr>
      </w:pPr>
    </w:p>
    <w:p w14:paraId="6A3484F3" w14:textId="77777777" w:rsidR="005D4A6F" w:rsidRPr="001D6982" w:rsidRDefault="005D4A6F" w:rsidP="005D4A6F">
      <w:pPr>
        <w:spacing w:after="0"/>
        <w:jc w:val="both"/>
        <w:rPr>
          <w:rFonts w:ascii="Verdana" w:hAnsi="Verdana"/>
          <w:sz w:val="18"/>
          <w:szCs w:val="18"/>
        </w:rPr>
      </w:pPr>
      <w:r w:rsidRPr="001D6982">
        <w:rPr>
          <w:rFonts w:ascii="Verdana" w:hAnsi="Verdana"/>
          <w:sz w:val="18"/>
          <w:szCs w:val="18"/>
        </w:rPr>
        <w:t>Měsíční výše televizního poplatku činí 150 Kč měsíčně a je splatný vždy do 15. dne každého kalendářního měsíce nebo v případě platby přímo České televizi do 15. dne prvního měsíce sjednaného platebního období (měsíc, čtvrtletí, pololetí, rok). Měsíční výše televizního poplatku se zvýší o 6 % vždy k 1. červenci kalendářního roku následujícího po kalendářním roce, v němž součet inflace za předcházející roky od posledního zvýšení televizního poplatku překročí 6 %. Ministerstvo kultury vyhlásí měsíční výši televizního poplatku sdělením ve Sbírce zákonů a mezinárodních smluv.</w:t>
      </w:r>
    </w:p>
    <w:p w14:paraId="7BDD46F3" w14:textId="77777777" w:rsidR="005D4A6F" w:rsidRPr="001D6982" w:rsidRDefault="005D4A6F" w:rsidP="005D4A6F">
      <w:pPr>
        <w:spacing w:after="0"/>
        <w:jc w:val="both"/>
        <w:rPr>
          <w:rFonts w:ascii="Verdana" w:hAnsi="Verdana"/>
          <w:sz w:val="18"/>
          <w:szCs w:val="18"/>
        </w:rPr>
      </w:pPr>
    </w:p>
    <w:p w14:paraId="72F7CEF6" w14:textId="77777777" w:rsidR="005D4A6F" w:rsidRPr="001D6982" w:rsidRDefault="005D4A6F" w:rsidP="005D4A6F">
      <w:pPr>
        <w:spacing w:after="0"/>
        <w:jc w:val="both"/>
        <w:rPr>
          <w:rFonts w:ascii="Verdana" w:hAnsi="Verdana"/>
          <w:sz w:val="18"/>
          <w:szCs w:val="18"/>
        </w:rPr>
      </w:pPr>
      <w:r w:rsidRPr="001D6982">
        <w:rPr>
          <w:rFonts w:ascii="Verdana" w:hAnsi="Verdana"/>
          <w:sz w:val="18"/>
          <w:szCs w:val="18"/>
        </w:rPr>
        <w:t xml:space="preserve">První platba televizního poplatku je splatná do 15. dne kalendářního měsíce následujícího po měsíci, v němž se fyzická osoba – domácnost stala poplatníkem na účet České televize: </w:t>
      </w:r>
      <w:proofErr w:type="spellStart"/>
      <w:r w:rsidRPr="001D6982">
        <w:rPr>
          <w:rFonts w:ascii="Verdana" w:hAnsi="Verdana"/>
          <w:sz w:val="18"/>
          <w:szCs w:val="18"/>
        </w:rPr>
        <w:t>č.ú</w:t>
      </w:r>
      <w:proofErr w:type="spellEnd"/>
      <w:r w:rsidRPr="001D6982">
        <w:rPr>
          <w:rFonts w:ascii="Verdana" w:hAnsi="Verdana"/>
          <w:sz w:val="18"/>
          <w:szCs w:val="18"/>
        </w:rPr>
        <w:t>. 8029-1800060583/0300 pod variabilním symbolem přiděleným poplatníkovi při jeho přihlášení.</w:t>
      </w:r>
    </w:p>
    <w:p w14:paraId="27CBA8C8" w14:textId="77777777" w:rsidR="005D4A6F" w:rsidRPr="001D6982" w:rsidRDefault="005D4A6F" w:rsidP="005D4A6F">
      <w:pPr>
        <w:spacing w:after="0"/>
        <w:jc w:val="both"/>
        <w:rPr>
          <w:rFonts w:ascii="Verdana" w:hAnsi="Verdana"/>
          <w:sz w:val="18"/>
          <w:szCs w:val="18"/>
        </w:rPr>
      </w:pPr>
    </w:p>
    <w:p w14:paraId="4B16CC69" w14:textId="77777777" w:rsidR="005D4A6F" w:rsidRPr="001D6982" w:rsidRDefault="005D4A6F" w:rsidP="005D4A6F">
      <w:pPr>
        <w:spacing w:after="0"/>
        <w:jc w:val="both"/>
        <w:rPr>
          <w:rFonts w:ascii="Verdana" w:hAnsi="Verdana"/>
          <w:sz w:val="18"/>
          <w:szCs w:val="18"/>
        </w:rPr>
      </w:pPr>
      <w:r w:rsidRPr="001D6982">
        <w:rPr>
          <w:rFonts w:ascii="Verdana" w:hAnsi="Verdana"/>
          <w:sz w:val="18"/>
          <w:szCs w:val="18"/>
        </w:rPr>
        <w:t>Změny související s evidencí poplatníka nebo s platbou televizního poplatku je poplatník povinen oznámit Útvaru televizních poplatků České televize do 15 dnů ode dne jejich vzniku.</w:t>
      </w:r>
    </w:p>
    <w:p w14:paraId="44ACA41F" w14:textId="77777777" w:rsidR="005D4A6F" w:rsidRPr="001D6982" w:rsidRDefault="005D4A6F" w:rsidP="005D4A6F">
      <w:pPr>
        <w:spacing w:after="0"/>
        <w:jc w:val="both"/>
        <w:rPr>
          <w:rFonts w:ascii="Verdana" w:hAnsi="Verdana"/>
          <w:b/>
          <w:sz w:val="18"/>
          <w:szCs w:val="18"/>
        </w:rPr>
      </w:pPr>
    </w:p>
    <w:p w14:paraId="2E211A25" w14:textId="77777777" w:rsidR="00DA35E5" w:rsidRPr="001D6982" w:rsidRDefault="00B74EBA" w:rsidP="00DA35E5">
      <w:pPr>
        <w:spacing w:after="0"/>
        <w:jc w:val="both"/>
        <w:rPr>
          <w:rFonts w:ascii="Verdana" w:hAnsi="Verdana"/>
          <w:sz w:val="18"/>
          <w:szCs w:val="18"/>
        </w:rPr>
      </w:pPr>
      <w:r w:rsidRPr="00CA0141">
        <w:rPr>
          <w:rFonts w:ascii="Verdana" w:hAnsi="Verdana"/>
          <w:b/>
          <w:sz w:val="18"/>
          <w:szCs w:val="18"/>
        </w:rPr>
        <w:t>Kontaktní údaje</w:t>
      </w:r>
      <w:r w:rsidRPr="001D6982">
        <w:rPr>
          <w:rFonts w:ascii="Verdana" w:hAnsi="Verdana"/>
          <w:sz w:val="18"/>
          <w:szCs w:val="18"/>
        </w:rPr>
        <w:t xml:space="preserve">: Česká televize | Správa a výběr TV poplatků </w:t>
      </w:r>
    </w:p>
    <w:p w14:paraId="46F4D1F6" w14:textId="77777777" w:rsidR="00DA35E5" w:rsidRPr="001D6982" w:rsidRDefault="00B74EBA" w:rsidP="00DA35E5">
      <w:pPr>
        <w:spacing w:after="0"/>
        <w:jc w:val="both"/>
        <w:rPr>
          <w:rFonts w:ascii="Verdana" w:hAnsi="Verdana"/>
          <w:sz w:val="18"/>
          <w:szCs w:val="18"/>
        </w:rPr>
      </w:pPr>
      <w:r w:rsidRPr="001D6982">
        <w:rPr>
          <w:rFonts w:ascii="Verdana" w:hAnsi="Verdana"/>
          <w:sz w:val="18"/>
          <w:szCs w:val="18"/>
        </w:rPr>
        <w:t xml:space="preserve">Na Hřebenech II 1132/4, </w:t>
      </w:r>
    </w:p>
    <w:p w14:paraId="3927A003" w14:textId="77777777" w:rsidR="00DA35E5" w:rsidRPr="001D6982" w:rsidRDefault="00B74EBA" w:rsidP="00DA35E5">
      <w:pPr>
        <w:spacing w:after="0"/>
        <w:jc w:val="both"/>
        <w:rPr>
          <w:rFonts w:ascii="Verdana" w:hAnsi="Verdana"/>
          <w:sz w:val="18"/>
          <w:szCs w:val="18"/>
        </w:rPr>
      </w:pPr>
      <w:r w:rsidRPr="001D6982">
        <w:rPr>
          <w:rFonts w:ascii="Verdana" w:hAnsi="Verdana"/>
          <w:sz w:val="18"/>
          <w:szCs w:val="18"/>
        </w:rPr>
        <w:t xml:space="preserve">140 70 Praha 4 </w:t>
      </w:r>
    </w:p>
    <w:p w14:paraId="40325E2B" w14:textId="045C5A14" w:rsidR="00DA35E5" w:rsidRPr="001D6982" w:rsidRDefault="00B74EBA" w:rsidP="00DA35E5">
      <w:pPr>
        <w:spacing w:after="0"/>
        <w:jc w:val="both"/>
        <w:rPr>
          <w:rFonts w:ascii="Verdana" w:hAnsi="Verdana"/>
          <w:sz w:val="18"/>
          <w:szCs w:val="18"/>
        </w:rPr>
      </w:pPr>
      <w:r w:rsidRPr="001D6982">
        <w:rPr>
          <w:rFonts w:ascii="Verdana" w:hAnsi="Verdana"/>
          <w:sz w:val="18"/>
          <w:szCs w:val="18"/>
        </w:rPr>
        <w:t>Telefon: 261 133</w:t>
      </w:r>
      <w:r w:rsidR="003676B6" w:rsidRPr="001D6982">
        <w:rPr>
          <w:rFonts w:ascii="Verdana" w:hAnsi="Verdana"/>
          <w:sz w:val="18"/>
          <w:szCs w:val="18"/>
        </w:rPr>
        <w:t> </w:t>
      </w:r>
      <w:r w:rsidRPr="001D6982">
        <w:rPr>
          <w:rFonts w:ascii="Verdana" w:hAnsi="Verdana"/>
          <w:sz w:val="18"/>
          <w:szCs w:val="18"/>
        </w:rPr>
        <w:t xml:space="preserve">885 </w:t>
      </w:r>
    </w:p>
    <w:p w14:paraId="6753719C" w14:textId="77777777" w:rsidR="003676B6" w:rsidRPr="001D6982" w:rsidRDefault="003676B6" w:rsidP="00DA35E5">
      <w:pPr>
        <w:spacing w:after="0"/>
        <w:jc w:val="both"/>
        <w:rPr>
          <w:rFonts w:ascii="Verdana" w:hAnsi="Verdana"/>
          <w:sz w:val="18"/>
          <w:szCs w:val="18"/>
        </w:rPr>
      </w:pPr>
      <w:r w:rsidRPr="001D6982">
        <w:rPr>
          <w:rFonts w:ascii="Verdana" w:hAnsi="Verdana"/>
          <w:sz w:val="18"/>
          <w:szCs w:val="18"/>
        </w:rPr>
        <w:t>ID datové schránky:</w:t>
      </w:r>
      <w:r w:rsidR="00464128" w:rsidRPr="001D6982">
        <w:rPr>
          <w:sz w:val="18"/>
          <w:szCs w:val="18"/>
        </w:rPr>
        <w:t xml:space="preserve"> </w:t>
      </w:r>
      <w:r w:rsidR="00464128" w:rsidRPr="001D6982">
        <w:rPr>
          <w:rFonts w:ascii="Verdana" w:hAnsi="Verdana"/>
          <w:sz w:val="18"/>
          <w:szCs w:val="18"/>
        </w:rPr>
        <w:t>weeab8c</w:t>
      </w:r>
    </w:p>
    <w:p w14:paraId="073A4D49" w14:textId="77777777" w:rsidR="00D61063" w:rsidRPr="001D6982" w:rsidRDefault="00B74EBA" w:rsidP="00DA35E5">
      <w:pPr>
        <w:spacing w:after="0"/>
        <w:jc w:val="both"/>
        <w:rPr>
          <w:rFonts w:ascii="Verdana" w:hAnsi="Verdana"/>
          <w:sz w:val="18"/>
          <w:szCs w:val="18"/>
        </w:rPr>
      </w:pPr>
      <w:r w:rsidRPr="001D6982">
        <w:rPr>
          <w:rFonts w:ascii="Verdana" w:hAnsi="Verdana"/>
          <w:sz w:val="18"/>
          <w:szCs w:val="18"/>
        </w:rPr>
        <w:t xml:space="preserve">E-mail: </w:t>
      </w:r>
      <w:hyperlink r:id="rId6" w:history="1">
        <w:proofErr w:type="spellStart"/>
        <w:r w:rsidR="000B4AB3" w:rsidRPr="001D6982">
          <w:rPr>
            <w:rStyle w:val="Hypertextovodkaz"/>
            <w:rFonts w:ascii="Verdana" w:hAnsi="Verdana"/>
            <w:sz w:val="18"/>
            <w:szCs w:val="18"/>
          </w:rPr>
          <w:t>poplatky@ceskatelevize.cz</w:t>
        </w:r>
        <w:proofErr w:type="spellEnd"/>
      </w:hyperlink>
    </w:p>
    <w:p w14:paraId="62B3944D" w14:textId="77777777" w:rsidR="00806108" w:rsidRPr="001D6982" w:rsidRDefault="00806108" w:rsidP="00DA35E5">
      <w:pPr>
        <w:spacing w:after="0"/>
        <w:jc w:val="both"/>
        <w:rPr>
          <w:rFonts w:ascii="Verdana" w:hAnsi="Verdana"/>
          <w:sz w:val="18"/>
          <w:szCs w:val="18"/>
        </w:rPr>
      </w:pPr>
      <w:r w:rsidRPr="001D6982">
        <w:rPr>
          <w:rFonts w:ascii="Verdana" w:hAnsi="Verdana"/>
          <w:sz w:val="18"/>
          <w:szCs w:val="18"/>
        </w:rPr>
        <w:t xml:space="preserve">E-mail pro otázky související se zpracováním osobních údajů: </w:t>
      </w:r>
      <w:hyperlink r:id="rId7" w:history="1">
        <w:proofErr w:type="spellStart"/>
        <w:r w:rsidRPr="001D6982">
          <w:rPr>
            <w:rStyle w:val="Hypertextovodkaz"/>
            <w:rFonts w:ascii="Verdana" w:hAnsi="Verdana"/>
            <w:sz w:val="18"/>
            <w:szCs w:val="18"/>
          </w:rPr>
          <w:t>osobniudaje@ceskatelevize.cz</w:t>
        </w:r>
        <w:proofErr w:type="spellEnd"/>
      </w:hyperlink>
    </w:p>
    <w:p w14:paraId="151C18C6" w14:textId="77777777" w:rsidR="00940739" w:rsidRPr="001D6982" w:rsidRDefault="00940739" w:rsidP="00DA35E5">
      <w:pPr>
        <w:spacing w:after="0"/>
        <w:jc w:val="both"/>
        <w:rPr>
          <w:rFonts w:ascii="Verdana" w:hAnsi="Verdana"/>
          <w:sz w:val="18"/>
          <w:szCs w:val="18"/>
        </w:rPr>
      </w:pPr>
    </w:p>
    <w:p w14:paraId="71EF2D0F" w14:textId="77777777" w:rsidR="00B74EBA" w:rsidRPr="001D6982" w:rsidRDefault="00940739" w:rsidP="00412137">
      <w:pPr>
        <w:spacing w:after="0"/>
        <w:jc w:val="center"/>
        <w:rPr>
          <w:rFonts w:ascii="Verdana" w:hAnsi="Verdana"/>
          <w:b/>
          <w:sz w:val="18"/>
          <w:szCs w:val="18"/>
        </w:rPr>
      </w:pPr>
      <w:bookmarkStart w:id="0" w:name="_Hlk200355143"/>
      <w:r w:rsidRPr="001D6982">
        <w:rPr>
          <w:rFonts w:ascii="Verdana" w:hAnsi="Verdana"/>
          <w:b/>
          <w:sz w:val="18"/>
          <w:szCs w:val="18"/>
        </w:rPr>
        <w:t>Informace o zpracování osobních údajů</w:t>
      </w:r>
    </w:p>
    <w:p w14:paraId="7FA07D13" w14:textId="77777777" w:rsidR="00412137" w:rsidRPr="00CA0141" w:rsidRDefault="00412137" w:rsidP="00412137">
      <w:pPr>
        <w:spacing w:after="0"/>
        <w:jc w:val="center"/>
        <w:rPr>
          <w:rFonts w:ascii="Verdana" w:hAnsi="Verdana"/>
          <w:b/>
          <w:sz w:val="18"/>
          <w:szCs w:val="18"/>
        </w:rPr>
      </w:pPr>
    </w:p>
    <w:p w14:paraId="4AEB4002" w14:textId="534AE2BE" w:rsidR="00806108" w:rsidRPr="001D6982" w:rsidRDefault="00940739" w:rsidP="00806108">
      <w:pPr>
        <w:spacing w:after="0"/>
        <w:jc w:val="both"/>
        <w:rPr>
          <w:rFonts w:ascii="Verdana" w:hAnsi="Verdana"/>
          <w:sz w:val="18"/>
          <w:szCs w:val="18"/>
        </w:rPr>
      </w:pPr>
      <w:bookmarkStart w:id="1" w:name="_Hlk200355170"/>
      <w:r w:rsidRPr="001D6982">
        <w:rPr>
          <w:rFonts w:ascii="Verdana" w:hAnsi="Verdana"/>
          <w:sz w:val="18"/>
          <w:szCs w:val="18"/>
        </w:rPr>
        <w:t>S</w:t>
      </w:r>
      <w:r w:rsidR="00B74EBA" w:rsidRPr="001D6982">
        <w:rPr>
          <w:rFonts w:ascii="Verdana" w:hAnsi="Verdana"/>
          <w:sz w:val="18"/>
          <w:szCs w:val="18"/>
        </w:rPr>
        <w:t>právcem osobních údajů poplatníků televizního poplatku</w:t>
      </w:r>
      <w:r w:rsidRPr="001D6982">
        <w:rPr>
          <w:rFonts w:ascii="Verdana" w:hAnsi="Verdana"/>
          <w:sz w:val="18"/>
          <w:szCs w:val="18"/>
        </w:rPr>
        <w:t xml:space="preserve"> je Česká televize</w:t>
      </w:r>
      <w:r w:rsidR="00FD2A00" w:rsidRPr="001D6982">
        <w:rPr>
          <w:rFonts w:ascii="Verdana" w:hAnsi="Verdana"/>
          <w:sz w:val="18"/>
          <w:szCs w:val="18"/>
        </w:rPr>
        <w:t>, se sídlem Na Hřebenech II 1132/4, 140 70 Praha 4</w:t>
      </w:r>
      <w:r w:rsidR="00BE57BA" w:rsidRPr="001D6982">
        <w:rPr>
          <w:rFonts w:ascii="Verdana" w:hAnsi="Verdana"/>
          <w:sz w:val="18"/>
          <w:szCs w:val="18"/>
        </w:rPr>
        <w:t>. Kontaktní údaje jsou uvedeny výše.</w:t>
      </w:r>
    </w:p>
    <w:p w14:paraId="3E035B2D" w14:textId="77777777" w:rsidR="00806108" w:rsidRPr="001D6982" w:rsidRDefault="00806108" w:rsidP="00806108">
      <w:pPr>
        <w:spacing w:after="0"/>
        <w:jc w:val="both"/>
        <w:rPr>
          <w:rFonts w:ascii="Verdana" w:hAnsi="Verdana"/>
          <w:sz w:val="18"/>
          <w:szCs w:val="18"/>
        </w:rPr>
      </w:pPr>
      <w:r w:rsidRPr="001D6982">
        <w:rPr>
          <w:rFonts w:ascii="Verdana" w:hAnsi="Verdana"/>
          <w:sz w:val="18"/>
          <w:szCs w:val="18"/>
        </w:rPr>
        <w:t xml:space="preserve">  </w:t>
      </w:r>
    </w:p>
    <w:p w14:paraId="21CDAE02" w14:textId="7AE965BE" w:rsidR="00B74EBA" w:rsidRPr="001D6982" w:rsidRDefault="00B74EBA" w:rsidP="00B74EBA">
      <w:pPr>
        <w:jc w:val="both"/>
        <w:rPr>
          <w:rFonts w:ascii="Verdana" w:hAnsi="Verdana"/>
          <w:sz w:val="18"/>
          <w:szCs w:val="18"/>
        </w:rPr>
      </w:pPr>
      <w:r w:rsidRPr="001D6982">
        <w:rPr>
          <w:rFonts w:ascii="Verdana" w:hAnsi="Verdana"/>
          <w:sz w:val="18"/>
          <w:szCs w:val="18"/>
        </w:rPr>
        <w:t xml:space="preserve">Česká televize osobní údaje zaznamenané v evidenci poplatníků zpracovává v souladu s obecně závaznými právními předpisy, zejména s obecným nařízením o ochraně osobních údajů, způsobem náležitě zajišťujícím jejich zabezpečení a nepoužívá je pro jiné než stanovené účely. </w:t>
      </w:r>
    </w:p>
    <w:p w14:paraId="6A994257" w14:textId="76A12085" w:rsidR="003676B6" w:rsidRPr="001D6982" w:rsidRDefault="00B74EBA" w:rsidP="003676B6">
      <w:pPr>
        <w:jc w:val="both"/>
        <w:rPr>
          <w:rFonts w:ascii="Verdana" w:hAnsi="Verdana"/>
          <w:sz w:val="18"/>
          <w:szCs w:val="18"/>
        </w:rPr>
      </w:pPr>
      <w:r w:rsidRPr="001D6982">
        <w:rPr>
          <w:rFonts w:ascii="Verdana" w:hAnsi="Verdana"/>
          <w:sz w:val="18"/>
          <w:szCs w:val="18"/>
        </w:rPr>
        <w:t>Účelem zpracování osobních údajů je vedení evidence poplatníků televizního poplatku podle zákona č. 348/2005 Sb., o rozhlasových a televizních poplatcích, v platném znění, zákona č. 499/2004 Sb., o archivnictví a spisové službě, v platném znění, a dále vedení účetnictví dle zákona č. 563/1991 Sb., o účetnictví, v platném znění, a zákona č. 370/2017 Sb., o platebním styku, v platném znění. Právním základem pro zpracování</w:t>
      </w:r>
      <w:r w:rsidR="00A62760" w:rsidRPr="001D6982">
        <w:rPr>
          <w:rFonts w:ascii="Verdana" w:hAnsi="Verdana"/>
          <w:sz w:val="18"/>
          <w:szCs w:val="18"/>
        </w:rPr>
        <w:t xml:space="preserve"> povinných</w:t>
      </w:r>
      <w:r w:rsidRPr="001D6982">
        <w:rPr>
          <w:rFonts w:ascii="Verdana" w:hAnsi="Verdana"/>
          <w:sz w:val="18"/>
          <w:szCs w:val="18"/>
        </w:rPr>
        <w:t xml:space="preserve"> osobních údajů je splnění právní povinnost</w:t>
      </w:r>
      <w:r w:rsidR="001D477F" w:rsidRPr="001D6982">
        <w:rPr>
          <w:rFonts w:ascii="Verdana" w:hAnsi="Verdana"/>
          <w:sz w:val="18"/>
          <w:szCs w:val="18"/>
        </w:rPr>
        <w:t>i</w:t>
      </w:r>
      <w:r w:rsidRPr="001D6982">
        <w:rPr>
          <w:rFonts w:ascii="Verdana" w:hAnsi="Verdana"/>
          <w:sz w:val="18"/>
          <w:szCs w:val="18"/>
        </w:rPr>
        <w:t>, kter</w:t>
      </w:r>
      <w:r w:rsidR="001D477F" w:rsidRPr="001D6982">
        <w:rPr>
          <w:rFonts w:ascii="Verdana" w:hAnsi="Verdana"/>
          <w:sz w:val="18"/>
          <w:szCs w:val="18"/>
        </w:rPr>
        <w:t>á</w:t>
      </w:r>
      <w:r w:rsidRPr="001D6982">
        <w:rPr>
          <w:rFonts w:ascii="Verdana" w:hAnsi="Verdana"/>
          <w:sz w:val="18"/>
          <w:szCs w:val="18"/>
        </w:rPr>
        <w:t xml:space="preserve"> se na správce vztahuj</w:t>
      </w:r>
      <w:r w:rsidR="001D477F" w:rsidRPr="001D6982">
        <w:rPr>
          <w:rFonts w:ascii="Verdana" w:hAnsi="Verdana"/>
          <w:sz w:val="18"/>
          <w:szCs w:val="18"/>
        </w:rPr>
        <w:t>e</w:t>
      </w:r>
      <w:r w:rsidR="00CE7F3E" w:rsidRPr="001D6982">
        <w:rPr>
          <w:rFonts w:ascii="Verdana" w:hAnsi="Verdana"/>
          <w:sz w:val="18"/>
          <w:szCs w:val="18"/>
        </w:rPr>
        <w:t xml:space="preserve">. </w:t>
      </w:r>
      <w:r w:rsidR="003676B6" w:rsidRPr="001D6982">
        <w:rPr>
          <w:rFonts w:ascii="Verdana" w:hAnsi="Verdana"/>
          <w:sz w:val="18"/>
          <w:szCs w:val="18"/>
        </w:rPr>
        <w:t>V případě nepovinných osobních údajů je právním základem splnění úkolu prováděného ve veřejném zájmu nebo při výkonu veřejné moci, kterým je pověřen</w:t>
      </w:r>
      <w:r w:rsidR="008F3E8C" w:rsidRPr="001D6982">
        <w:rPr>
          <w:rFonts w:ascii="Verdana" w:hAnsi="Verdana"/>
          <w:sz w:val="18"/>
          <w:szCs w:val="18"/>
        </w:rPr>
        <w:t xml:space="preserve"> správce</w:t>
      </w:r>
      <w:r w:rsidR="003676B6" w:rsidRPr="001D6982">
        <w:rPr>
          <w:rFonts w:ascii="Verdana" w:hAnsi="Verdana"/>
          <w:sz w:val="18"/>
          <w:szCs w:val="18"/>
        </w:rPr>
        <w:t>.</w:t>
      </w:r>
    </w:p>
    <w:p w14:paraId="1492E59D" w14:textId="2709CFA4" w:rsidR="008F3E8C" w:rsidRPr="001D6982" w:rsidRDefault="00D61063" w:rsidP="008F3E8C">
      <w:pPr>
        <w:contextualSpacing/>
        <w:jc w:val="both"/>
        <w:rPr>
          <w:rFonts w:ascii="Verdana" w:hAnsi="Verdana"/>
          <w:sz w:val="18"/>
          <w:szCs w:val="18"/>
        </w:rPr>
      </w:pPr>
      <w:r w:rsidRPr="001D6982">
        <w:rPr>
          <w:rFonts w:ascii="Verdana" w:hAnsi="Verdana"/>
          <w:sz w:val="18"/>
          <w:szCs w:val="18"/>
        </w:rPr>
        <w:t>O</w:t>
      </w:r>
      <w:r w:rsidR="009266AC" w:rsidRPr="001D6982">
        <w:rPr>
          <w:rFonts w:ascii="Verdana" w:hAnsi="Verdana"/>
          <w:sz w:val="18"/>
          <w:szCs w:val="18"/>
        </w:rPr>
        <w:t xml:space="preserve">sobní údaje jsou zpracovány po dobu trvání existence poplatkové povinnosti a po dobu </w:t>
      </w:r>
      <w:r w:rsidR="001D742D">
        <w:rPr>
          <w:rFonts w:ascii="Verdana" w:hAnsi="Verdana"/>
          <w:sz w:val="18"/>
          <w:szCs w:val="18"/>
        </w:rPr>
        <w:t>10</w:t>
      </w:r>
      <w:r w:rsidR="001D742D" w:rsidRPr="001D6982">
        <w:rPr>
          <w:rFonts w:ascii="Verdana" w:hAnsi="Verdana"/>
          <w:sz w:val="18"/>
          <w:szCs w:val="18"/>
        </w:rPr>
        <w:t xml:space="preserve"> </w:t>
      </w:r>
      <w:r w:rsidR="009266AC" w:rsidRPr="001D6982">
        <w:rPr>
          <w:rFonts w:ascii="Verdana" w:hAnsi="Verdana"/>
          <w:sz w:val="18"/>
          <w:szCs w:val="18"/>
        </w:rPr>
        <w:t>let po jejím skončení</w:t>
      </w:r>
      <w:r w:rsidR="008F3E8C" w:rsidRPr="001D6982">
        <w:rPr>
          <w:rFonts w:ascii="Verdana" w:hAnsi="Verdana"/>
          <w:sz w:val="18"/>
          <w:szCs w:val="18"/>
        </w:rPr>
        <w:t xml:space="preserve">. </w:t>
      </w:r>
      <w:r w:rsidR="009266AC" w:rsidRPr="001D6982">
        <w:rPr>
          <w:rFonts w:ascii="Verdana" w:hAnsi="Verdana"/>
          <w:sz w:val="18"/>
          <w:szCs w:val="18"/>
        </w:rPr>
        <w:t>Příjemci osobních údajů mohou být orgány veřejné moci</w:t>
      </w:r>
      <w:r w:rsidR="008F3E8C" w:rsidRPr="001D6982">
        <w:rPr>
          <w:rFonts w:ascii="Verdana" w:hAnsi="Verdana"/>
          <w:sz w:val="18"/>
          <w:szCs w:val="18"/>
        </w:rPr>
        <w:t xml:space="preserve">, </w:t>
      </w:r>
      <w:r w:rsidR="001C5DAF">
        <w:rPr>
          <w:rFonts w:ascii="Verdana" w:hAnsi="Verdana"/>
          <w:sz w:val="18"/>
          <w:szCs w:val="18"/>
        </w:rPr>
        <w:t xml:space="preserve">Český rozhlas, </w:t>
      </w:r>
      <w:r w:rsidR="008F3E8C" w:rsidRPr="001D6982">
        <w:rPr>
          <w:rFonts w:ascii="Verdana" w:hAnsi="Verdana"/>
          <w:sz w:val="18"/>
          <w:szCs w:val="18"/>
        </w:rPr>
        <w:t>advokáti, exekutoři, notáři, subjekty poskytující IT služby</w:t>
      </w:r>
      <w:r w:rsidR="0058016A">
        <w:rPr>
          <w:rFonts w:ascii="Verdana" w:hAnsi="Verdana"/>
          <w:sz w:val="18"/>
          <w:szCs w:val="18"/>
        </w:rPr>
        <w:t xml:space="preserve">, </w:t>
      </w:r>
      <w:r w:rsidR="0058016A" w:rsidRPr="0058016A">
        <w:rPr>
          <w:rFonts w:ascii="Verdana" w:hAnsi="Verdana"/>
          <w:sz w:val="18"/>
          <w:szCs w:val="18"/>
        </w:rPr>
        <w:t>poskytovatelé platební brány</w:t>
      </w:r>
      <w:r w:rsidR="009B3259">
        <w:rPr>
          <w:rFonts w:ascii="Verdana" w:hAnsi="Verdana"/>
          <w:sz w:val="18"/>
          <w:szCs w:val="18"/>
        </w:rPr>
        <w:t xml:space="preserve"> </w:t>
      </w:r>
      <w:r w:rsidRPr="001D6982">
        <w:rPr>
          <w:rFonts w:ascii="Verdana" w:hAnsi="Verdana"/>
          <w:sz w:val="18"/>
          <w:szCs w:val="18"/>
        </w:rPr>
        <w:t xml:space="preserve">a </w:t>
      </w:r>
      <w:r w:rsidR="009266AC" w:rsidRPr="001D6982">
        <w:rPr>
          <w:rFonts w:ascii="Verdana" w:hAnsi="Verdana"/>
          <w:sz w:val="18"/>
          <w:szCs w:val="18"/>
        </w:rPr>
        <w:t xml:space="preserve">zpracovatelé osobních údajů, které Česká televize </w:t>
      </w:r>
      <w:r w:rsidRPr="001D6982">
        <w:rPr>
          <w:rFonts w:ascii="Verdana" w:hAnsi="Verdana"/>
          <w:sz w:val="18"/>
          <w:szCs w:val="18"/>
        </w:rPr>
        <w:t xml:space="preserve">při zpracování Vašich osobních údajů </w:t>
      </w:r>
      <w:r w:rsidR="009266AC" w:rsidRPr="001D6982">
        <w:rPr>
          <w:rFonts w:ascii="Verdana" w:hAnsi="Verdana"/>
          <w:sz w:val="18"/>
          <w:szCs w:val="18"/>
        </w:rPr>
        <w:t>využívá.</w:t>
      </w:r>
      <w:r w:rsidR="009266AC" w:rsidRPr="001D6982">
        <w:rPr>
          <w:rFonts w:ascii="Verdana" w:hAnsi="Verdana"/>
          <w:sz w:val="18"/>
          <w:szCs w:val="18"/>
        </w:rPr>
        <w:cr/>
      </w:r>
    </w:p>
    <w:p w14:paraId="627F81FD" w14:textId="3E6F7CFA" w:rsidR="00940739" w:rsidRPr="001D6982" w:rsidRDefault="00EC6A99" w:rsidP="00F94272">
      <w:pPr>
        <w:jc w:val="both"/>
        <w:rPr>
          <w:rFonts w:ascii="Verdana" w:hAnsi="Verdana"/>
          <w:sz w:val="18"/>
          <w:szCs w:val="18"/>
        </w:rPr>
      </w:pPr>
      <w:r w:rsidRPr="001D6982">
        <w:rPr>
          <w:rFonts w:ascii="Verdana" w:hAnsi="Verdana"/>
          <w:sz w:val="18"/>
          <w:szCs w:val="18"/>
        </w:rPr>
        <w:lastRenderedPageBreak/>
        <w:t xml:space="preserve">Jako subjekt údajů máte právo žádat Českou televizi o </w:t>
      </w:r>
      <w:r w:rsidR="0044210C" w:rsidRPr="00CA0141">
        <w:rPr>
          <w:rFonts w:ascii="Verdana" w:hAnsi="Verdana"/>
          <w:sz w:val="18"/>
          <w:szCs w:val="18"/>
        </w:rPr>
        <w:t>přístup k</w:t>
      </w:r>
      <w:r w:rsidRPr="00B972FE">
        <w:rPr>
          <w:rFonts w:ascii="Verdana" w:hAnsi="Verdana"/>
          <w:sz w:val="18"/>
          <w:szCs w:val="18"/>
        </w:rPr>
        <w:t xml:space="preserve"> Vašim </w:t>
      </w:r>
      <w:r w:rsidR="0044210C" w:rsidRPr="00CA0141">
        <w:rPr>
          <w:rFonts w:ascii="Verdana" w:hAnsi="Verdana"/>
          <w:sz w:val="18"/>
          <w:szCs w:val="18"/>
        </w:rPr>
        <w:t xml:space="preserve">osobním údajům, </w:t>
      </w:r>
      <w:r w:rsidRPr="00B972FE">
        <w:rPr>
          <w:rFonts w:ascii="Verdana" w:hAnsi="Verdana"/>
          <w:sz w:val="18"/>
          <w:szCs w:val="18"/>
        </w:rPr>
        <w:t xml:space="preserve">o </w:t>
      </w:r>
      <w:r w:rsidR="0044210C" w:rsidRPr="00CA0141">
        <w:rPr>
          <w:rFonts w:ascii="Verdana" w:hAnsi="Verdana"/>
          <w:sz w:val="18"/>
          <w:szCs w:val="18"/>
        </w:rPr>
        <w:t>opravu nebo výmaz</w:t>
      </w:r>
      <w:r w:rsidRPr="00B972FE">
        <w:rPr>
          <w:rFonts w:ascii="Verdana" w:hAnsi="Verdana"/>
          <w:sz w:val="18"/>
          <w:szCs w:val="18"/>
        </w:rPr>
        <w:t xml:space="preserve"> Vašich osobních údajů</w:t>
      </w:r>
      <w:r w:rsidR="0044210C" w:rsidRPr="00CA0141">
        <w:rPr>
          <w:rFonts w:ascii="Verdana" w:hAnsi="Verdana"/>
          <w:sz w:val="18"/>
          <w:szCs w:val="18"/>
        </w:rPr>
        <w:t xml:space="preserve">, </w:t>
      </w:r>
      <w:r w:rsidR="000B4AB3" w:rsidRPr="00B972FE">
        <w:rPr>
          <w:rFonts w:ascii="Verdana" w:hAnsi="Verdana"/>
          <w:sz w:val="18"/>
          <w:szCs w:val="18"/>
        </w:rPr>
        <w:t xml:space="preserve">o </w:t>
      </w:r>
      <w:r w:rsidR="0044210C" w:rsidRPr="00CA0141">
        <w:rPr>
          <w:rFonts w:ascii="Verdana" w:hAnsi="Verdana"/>
          <w:sz w:val="18"/>
          <w:szCs w:val="18"/>
        </w:rPr>
        <w:t>omezení zpracování</w:t>
      </w:r>
      <w:r w:rsidR="007218BD" w:rsidRPr="00B972FE">
        <w:rPr>
          <w:rFonts w:ascii="Verdana" w:hAnsi="Verdana"/>
          <w:sz w:val="18"/>
          <w:szCs w:val="18"/>
        </w:rPr>
        <w:t>,</w:t>
      </w:r>
      <w:r w:rsidR="00B972FE" w:rsidRPr="00B972FE">
        <w:rPr>
          <w:rFonts w:ascii="Verdana" w:hAnsi="Verdana"/>
          <w:sz w:val="18"/>
          <w:szCs w:val="18"/>
        </w:rPr>
        <w:t xml:space="preserve"> jakož i </w:t>
      </w:r>
      <w:r w:rsidR="000A1CB8">
        <w:rPr>
          <w:rFonts w:ascii="Verdana" w:hAnsi="Verdana"/>
          <w:sz w:val="18"/>
          <w:szCs w:val="18"/>
        </w:rPr>
        <w:t xml:space="preserve">právo </w:t>
      </w:r>
      <w:r w:rsidR="000A1CB8" w:rsidRPr="00B972FE">
        <w:rPr>
          <w:rFonts w:ascii="Verdana" w:hAnsi="Verdana"/>
          <w:sz w:val="18"/>
          <w:szCs w:val="18"/>
        </w:rPr>
        <w:t xml:space="preserve">v souladu s čl. 21 obecného nařízení o ochraně osobních údajů </w:t>
      </w:r>
      <w:r w:rsidR="000A1CB8" w:rsidRPr="00B972FE">
        <w:rPr>
          <w:rFonts w:ascii="Verdana" w:hAnsi="Verdana"/>
          <w:b/>
          <w:sz w:val="18"/>
          <w:szCs w:val="18"/>
        </w:rPr>
        <w:t>vznést námitku</w:t>
      </w:r>
      <w:r w:rsidR="000A1CB8" w:rsidRPr="00B972FE">
        <w:rPr>
          <w:rFonts w:ascii="Verdana" w:hAnsi="Verdana"/>
          <w:sz w:val="18"/>
          <w:szCs w:val="18"/>
        </w:rPr>
        <w:t xml:space="preserve"> proti</w:t>
      </w:r>
      <w:r w:rsidR="000A1CB8" w:rsidRPr="001D6982">
        <w:rPr>
          <w:rFonts w:ascii="Verdana" w:hAnsi="Verdana"/>
          <w:sz w:val="18"/>
          <w:szCs w:val="18"/>
        </w:rPr>
        <w:t xml:space="preserve"> zpracování nepovinných </w:t>
      </w:r>
      <w:r w:rsidR="000A1CB8" w:rsidRPr="007D1E21">
        <w:rPr>
          <w:rFonts w:ascii="Verdana" w:hAnsi="Verdana"/>
          <w:sz w:val="18"/>
          <w:szCs w:val="18"/>
        </w:rPr>
        <w:t>osobních údajů, které se Vás týkají</w:t>
      </w:r>
      <w:r w:rsidR="000A1CB8">
        <w:rPr>
          <w:rFonts w:ascii="Verdana" w:hAnsi="Verdana"/>
          <w:sz w:val="18"/>
          <w:szCs w:val="18"/>
        </w:rPr>
        <w:t>, a</w:t>
      </w:r>
      <w:r w:rsidR="000A1CB8" w:rsidRPr="001D6982">
        <w:rPr>
          <w:rFonts w:ascii="Verdana" w:hAnsi="Verdana"/>
          <w:sz w:val="18"/>
          <w:szCs w:val="18"/>
        </w:rPr>
        <w:t xml:space="preserve"> </w:t>
      </w:r>
      <w:r w:rsidR="00B972FE" w:rsidRPr="00B972FE">
        <w:rPr>
          <w:rFonts w:ascii="Verdana" w:hAnsi="Verdana"/>
          <w:sz w:val="18"/>
          <w:szCs w:val="18"/>
        </w:rPr>
        <w:t>práv</w:t>
      </w:r>
      <w:r w:rsidR="00B972FE">
        <w:rPr>
          <w:rFonts w:ascii="Verdana" w:hAnsi="Verdana"/>
          <w:sz w:val="18"/>
          <w:szCs w:val="18"/>
        </w:rPr>
        <w:t>o</w:t>
      </w:r>
      <w:r w:rsidR="00B972FE" w:rsidRPr="00B972FE">
        <w:rPr>
          <w:rFonts w:ascii="Verdana" w:hAnsi="Verdana"/>
          <w:sz w:val="18"/>
          <w:szCs w:val="18"/>
        </w:rPr>
        <w:t xml:space="preserve"> na přenositelnost údajů</w:t>
      </w:r>
      <w:r w:rsidR="000A1CB8">
        <w:rPr>
          <w:rFonts w:ascii="Verdana" w:hAnsi="Verdana"/>
          <w:sz w:val="18"/>
          <w:szCs w:val="18"/>
        </w:rPr>
        <w:t>.</w:t>
      </w:r>
      <w:r w:rsidR="00464128" w:rsidRPr="00B972FE">
        <w:rPr>
          <w:rFonts w:ascii="Verdana" w:hAnsi="Verdana"/>
          <w:sz w:val="18"/>
          <w:szCs w:val="18"/>
        </w:rPr>
        <w:t xml:space="preserve"> </w:t>
      </w:r>
      <w:r w:rsidR="000B4AB3" w:rsidRPr="001D6982">
        <w:rPr>
          <w:rFonts w:ascii="Verdana" w:hAnsi="Verdana"/>
          <w:sz w:val="18"/>
          <w:szCs w:val="18"/>
        </w:rPr>
        <w:t xml:space="preserve">Žádosti i námitky lze podávat písemně na adresu České televize, datovou zprávou nebo e-mailem na: </w:t>
      </w:r>
      <w:hyperlink r:id="rId8" w:history="1">
        <w:proofErr w:type="spellStart"/>
        <w:r w:rsidR="000B4AB3" w:rsidRPr="001D6982">
          <w:rPr>
            <w:rStyle w:val="Hypertextovodkaz"/>
            <w:rFonts w:ascii="Verdana" w:hAnsi="Verdana"/>
            <w:sz w:val="18"/>
            <w:szCs w:val="18"/>
          </w:rPr>
          <w:t>osobniudaje@ceskatelevize.cz</w:t>
        </w:r>
        <w:proofErr w:type="spellEnd"/>
      </w:hyperlink>
      <w:r w:rsidR="000B4AB3" w:rsidRPr="001D6982">
        <w:rPr>
          <w:rFonts w:ascii="Verdana" w:hAnsi="Verdana"/>
          <w:sz w:val="18"/>
          <w:szCs w:val="18"/>
        </w:rPr>
        <w:t>.</w:t>
      </w:r>
      <w:r w:rsidR="00940739" w:rsidRPr="001D6982">
        <w:rPr>
          <w:rFonts w:ascii="Verdana" w:hAnsi="Verdana"/>
          <w:sz w:val="18"/>
          <w:szCs w:val="18"/>
        </w:rPr>
        <w:t xml:space="preserve"> </w:t>
      </w:r>
    </w:p>
    <w:p w14:paraId="50AAAB77" w14:textId="77777777" w:rsidR="00EC6A99" w:rsidRPr="00CA0141" w:rsidRDefault="00EC6A99" w:rsidP="00CA0141">
      <w:pPr>
        <w:jc w:val="both"/>
        <w:rPr>
          <w:rFonts w:ascii="Verdana" w:hAnsi="Verdana"/>
          <w:sz w:val="18"/>
          <w:szCs w:val="18"/>
        </w:rPr>
      </w:pPr>
      <w:r w:rsidRPr="00CA0141">
        <w:rPr>
          <w:rFonts w:ascii="Verdana" w:hAnsi="Verdana"/>
          <w:sz w:val="18"/>
          <w:szCs w:val="18"/>
        </w:rPr>
        <w:t xml:space="preserve">V případě pochybností o dodržování povinností souvisejících se zpracováním osobních údajů </w:t>
      </w:r>
      <w:r w:rsidR="000B4AB3" w:rsidRPr="001D6982">
        <w:rPr>
          <w:rFonts w:ascii="Verdana" w:hAnsi="Verdana"/>
          <w:sz w:val="18"/>
          <w:szCs w:val="18"/>
        </w:rPr>
        <w:t xml:space="preserve">se můžete kdykoliv </w:t>
      </w:r>
      <w:r w:rsidRPr="00CA0141">
        <w:rPr>
          <w:rFonts w:ascii="Verdana" w:hAnsi="Verdana"/>
          <w:sz w:val="18"/>
          <w:szCs w:val="18"/>
        </w:rPr>
        <w:t xml:space="preserve">obrátit </w:t>
      </w:r>
      <w:r w:rsidR="000B4AB3" w:rsidRPr="001D6982">
        <w:rPr>
          <w:rFonts w:ascii="Verdana" w:hAnsi="Verdana"/>
          <w:sz w:val="18"/>
          <w:szCs w:val="18"/>
        </w:rPr>
        <w:t>n</w:t>
      </w:r>
      <w:r w:rsidRPr="00CA0141">
        <w:rPr>
          <w:rFonts w:ascii="Verdana" w:hAnsi="Verdana"/>
          <w:sz w:val="18"/>
          <w:szCs w:val="18"/>
        </w:rPr>
        <w:t xml:space="preserve">a </w:t>
      </w:r>
      <w:r w:rsidR="000B4AB3" w:rsidRPr="001D6982">
        <w:rPr>
          <w:rFonts w:ascii="Verdana" w:hAnsi="Verdana"/>
          <w:sz w:val="18"/>
          <w:szCs w:val="18"/>
        </w:rPr>
        <w:t>Českou televizi</w:t>
      </w:r>
      <w:r w:rsidRPr="00CA0141">
        <w:rPr>
          <w:rFonts w:ascii="Verdana" w:hAnsi="Verdana"/>
          <w:sz w:val="18"/>
          <w:szCs w:val="18"/>
        </w:rPr>
        <w:t xml:space="preserve"> na </w:t>
      </w:r>
      <w:r w:rsidR="000B4AB3" w:rsidRPr="001D6982">
        <w:rPr>
          <w:rFonts w:ascii="Verdana" w:hAnsi="Verdana"/>
          <w:sz w:val="18"/>
          <w:szCs w:val="18"/>
        </w:rPr>
        <w:t>e-</w:t>
      </w:r>
      <w:r w:rsidRPr="00CA0141">
        <w:rPr>
          <w:rFonts w:ascii="Verdana" w:hAnsi="Verdana"/>
          <w:sz w:val="18"/>
          <w:szCs w:val="18"/>
        </w:rPr>
        <w:t xml:space="preserve">mailovou adresu </w:t>
      </w:r>
      <w:hyperlink r:id="rId9" w:history="1">
        <w:proofErr w:type="spellStart"/>
        <w:r w:rsidRPr="00CA0141">
          <w:rPr>
            <w:rStyle w:val="Hypertextovodkaz"/>
            <w:rFonts w:ascii="Verdana" w:hAnsi="Verdana"/>
            <w:sz w:val="18"/>
            <w:szCs w:val="18"/>
          </w:rPr>
          <w:t>osobniudaje@ceskatelevize.cz</w:t>
        </w:r>
        <w:proofErr w:type="spellEnd"/>
      </w:hyperlink>
      <w:r w:rsidRPr="001D6982">
        <w:rPr>
          <w:rFonts w:ascii="Verdana" w:hAnsi="Verdana"/>
          <w:sz w:val="18"/>
          <w:szCs w:val="18"/>
        </w:rPr>
        <w:t xml:space="preserve"> </w:t>
      </w:r>
      <w:r w:rsidRPr="00CA0141">
        <w:rPr>
          <w:rFonts w:ascii="Verdana" w:hAnsi="Verdana"/>
          <w:sz w:val="18"/>
          <w:szCs w:val="18"/>
        </w:rPr>
        <w:t xml:space="preserve">a s případnou stížností na Úřad pro ochranu osobních údajů, se sídlem pplk. Sochora 27, Praha 7, PSČ 170 00. </w:t>
      </w:r>
    </w:p>
    <w:p w14:paraId="6D0FA9FC" w14:textId="0C52BE6A" w:rsidR="00B74EBA" w:rsidRPr="001D6982" w:rsidRDefault="000B4AB3" w:rsidP="00B74EBA">
      <w:pPr>
        <w:jc w:val="both"/>
        <w:rPr>
          <w:rFonts w:ascii="Verdana" w:hAnsi="Verdana"/>
          <w:sz w:val="18"/>
          <w:szCs w:val="18"/>
        </w:rPr>
      </w:pPr>
      <w:r w:rsidRPr="001D6982">
        <w:rPr>
          <w:rFonts w:ascii="Verdana" w:hAnsi="Verdana"/>
          <w:sz w:val="18"/>
          <w:szCs w:val="18"/>
        </w:rPr>
        <w:t xml:space="preserve">Více informací na: </w:t>
      </w:r>
      <w:hyperlink r:id="rId10" w:history="1">
        <w:r w:rsidRPr="001D6982">
          <w:rPr>
            <w:rStyle w:val="Hypertextovodkaz"/>
            <w:rFonts w:ascii="Verdana" w:hAnsi="Verdana"/>
            <w:sz w:val="18"/>
            <w:szCs w:val="18"/>
          </w:rPr>
          <w:t>https://</w:t>
        </w:r>
        <w:proofErr w:type="spellStart"/>
        <w:r w:rsidRPr="001D6982">
          <w:rPr>
            <w:rStyle w:val="Hypertextovodkaz"/>
            <w:rFonts w:ascii="Verdana" w:hAnsi="Verdana"/>
            <w:sz w:val="18"/>
            <w:szCs w:val="18"/>
          </w:rPr>
          <w:t>poplatky.ceskatelevize.cz</w:t>
        </w:r>
        <w:proofErr w:type="spellEnd"/>
        <w:r w:rsidRPr="001D6982">
          <w:rPr>
            <w:rStyle w:val="Hypertextovodkaz"/>
            <w:rFonts w:ascii="Verdana" w:hAnsi="Verdana"/>
            <w:sz w:val="18"/>
            <w:szCs w:val="18"/>
          </w:rPr>
          <w:t>/</w:t>
        </w:r>
        <w:proofErr w:type="spellStart"/>
        <w:r w:rsidRPr="001D6982">
          <w:rPr>
            <w:rStyle w:val="Hypertextovodkaz"/>
            <w:rFonts w:ascii="Verdana" w:hAnsi="Verdana"/>
            <w:sz w:val="18"/>
            <w:szCs w:val="18"/>
          </w:rPr>
          <w:t>gdpr</w:t>
        </w:r>
        <w:proofErr w:type="spellEnd"/>
      </w:hyperlink>
      <w:r w:rsidR="00464128" w:rsidRPr="001D6982">
        <w:rPr>
          <w:rFonts w:ascii="Verdana" w:hAnsi="Verdana"/>
          <w:sz w:val="18"/>
          <w:szCs w:val="18"/>
        </w:rPr>
        <w:t>.</w:t>
      </w:r>
      <w:r w:rsidR="0044210C" w:rsidRPr="001D6982">
        <w:rPr>
          <w:rFonts w:ascii="Verdana" w:hAnsi="Verdana"/>
          <w:sz w:val="18"/>
          <w:szCs w:val="18"/>
        </w:rPr>
        <w:t xml:space="preserve"> </w:t>
      </w:r>
    </w:p>
    <w:bookmarkEnd w:id="0"/>
    <w:bookmarkEnd w:id="1"/>
    <w:p w14:paraId="0CF92C59" w14:textId="77777777" w:rsidR="002763D1" w:rsidRPr="001D6982" w:rsidRDefault="002763D1" w:rsidP="002763D1">
      <w:pPr>
        <w:jc w:val="center"/>
        <w:rPr>
          <w:rFonts w:ascii="Verdana" w:hAnsi="Verdana"/>
          <w:b/>
          <w:sz w:val="18"/>
          <w:szCs w:val="18"/>
        </w:rPr>
      </w:pPr>
      <w:r w:rsidRPr="001D6982">
        <w:rPr>
          <w:rFonts w:ascii="Verdana" w:hAnsi="Verdana"/>
          <w:b/>
          <w:sz w:val="18"/>
          <w:szCs w:val="18"/>
        </w:rPr>
        <w:t>Pokyny k vyplnění formuláře</w:t>
      </w:r>
    </w:p>
    <w:p w14:paraId="4E27194A" w14:textId="77777777" w:rsidR="002763D1" w:rsidRPr="001D6982" w:rsidRDefault="005915E7" w:rsidP="002763D1">
      <w:pPr>
        <w:pStyle w:val="Odstavecseseznamem"/>
        <w:numPr>
          <w:ilvl w:val="0"/>
          <w:numId w:val="2"/>
        </w:numPr>
        <w:jc w:val="both"/>
        <w:rPr>
          <w:rFonts w:ascii="Verdana" w:hAnsi="Verdana"/>
          <w:b/>
          <w:sz w:val="18"/>
          <w:szCs w:val="18"/>
        </w:rPr>
      </w:pPr>
      <w:r w:rsidRPr="001D6982">
        <w:rPr>
          <w:rFonts w:ascii="Verdana" w:hAnsi="Verdana"/>
          <w:b/>
          <w:sz w:val="18"/>
          <w:szCs w:val="18"/>
        </w:rPr>
        <w:t xml:space="preserve">Přihláška nového poplatníka </w:t>
      </w:r>
    </w:p>
    <w:p w14:paraId="4D02063F" w14:textId="77777777" w:rsidR="002763D1" w:rsidRDefault="005915E7" w:rsidP="002763D1">
      <w:pPr>
        <w:pStyle w:val="Odstavecseseznamem"/>
        <w:ind w:left="360"/>
        <w:jc w:val="both"/>
        <w:rPr>
          <w:rFonts w:ascii="Verdana" w:hAnsi="Verdana"/>
          <w:sz w:val="18"/>
          <w:szCs w:val="18"/>
        </w:rPr>
      </w:pPr>
      <w:r w:rsidRPr="001D6982">
        <w:rPr>
          <w:rFonts w:ascii="Verdana" w:hAnsi="Verdana"/>
          <w:sz w:val="18"/>
          <w:szCs w:val="18"/>
        </w:rPr>
        <w:t xml:space="preserve">Zaškrtněte prosím v úvodu formuláře volbu „Přihláška“ a vyplňte oddíly 2), 3), 4) a 7). Vyplněnou přihlášku zašlete do České televize. Česká televize zašle poplatníkovi zpět informaci o přiděleném variabilním symbolu (VS) pro platby televizního poplatku a datum, od kdy se má televizní poplatek hradit přímo České televizi. </w:t>
      </w:r>
    </w:p>
    <w:p w14:paraId="61B67AF9" w14:textId="77777777" w:rsidR="00873AAB" w:rsidRPr="001D6982" w:rsidRDefault="00873AAB" w:rsidP="002763D1">
      <w:pPr>
        <w:pStyle w:val="Odstavecseseznamem"/>
        <w:ind w:left="360"/>
        <w:jc w:val="both"/>
        <w:rPr>
          <w:rFonts w:ascii="Verdana" w:hAnsi="Verdana"/>
          <w:sz w:val="18"/>
          <w:szCs w:val="18"/>
        </w:rPr>
      </w:pPr>
    </w:p>
    <w:p w14:paraId="3098855D" w14:textId="77777777" w:rsidR="002763D1" w:rsidRPr="001D6982" w:rsidRDefault="005915E7" w:rsidP="002763D1">
      <w:pPr>
        <w:pStyle w:val="Odstavecseseznamem"/>
        <w:numPr>
          <w:ilvl w:val="0"/>
          <w:numId w:val="2"/>
        </w:numPr>
        <w:jc w:val="both"/>
        <w:rPr>
          <w:rFonts w:ascii="Verdana" w:hAnsi="Verdana"/>
          <w:b/>
          <w:sz w:val="18"/>
          <w:szCs w:val="18"/>
        </w:rPr>
      </w:pPr>
      <w:r w:rsidRPr="001D6982">
        <w:rPr>
          <w:rFonts w:ascii="Verdana" w:hAnsi="Verdana"/>
          <w:b/>
          <w:sz w:val="18"/>
          <w:szCs w:val="18"/>
        </w:rPr>
        <w:t xml:space="preserve">Převod ze SIPO na přímou platbu ČT </w:t>
      </w:r>
    </w:p>
    <w:p w14:paraId="664111A1" w14:textId="77777777" w:rsidR="002763D1" w:rsidRDefault="005915E7" w:rsidP="002763D1">
      <w:pPr>
        <w:pStyle w:val="Odstavecseseznamem"/>
        <w:ind w:left="360"/>
        <w:jc w:val="both"/>
        <w:rPr>
          <w:rFonts w:ascii="Verdana" w:hAnsi="Verdana"/>
          <w:sz w:val="18"/>
          <w:szCs w:val="18"/>
        </w:rPr>
      </w:pPr>
      <w:r w:rsidRPr="001D6982">
        <w:rPr>
          <w:rFonts w:ascii="Verdana" w:hAnsi="Verdana"/>
          <w:sz w:val="18"/>
          <w:szCs w:val="18"/>
        </w:rPr>
        <w:t xml:space="preserve">Zaškrtněte prosím v úvodu formuláře volbu „Převod ze SIPO“ a vyplňte oddíly 2), 3), 5), 7). Česká televize zruší evidenci poplatníka v SIPO u České pošty od následujícího měsíce a bude Vás dále evidovat jako přímého plátce. O této změně Vás budeme informovat. </w:t>
      </w:r>
    </w:p>
    <w:p w14:paraId="694E4D50" w14:textId="77777777" w:rsidR="00873AAB" w:rsidRPr="001D6982" w:rsidRDefault="00873AAB" w:rsidP="002763D1">
      <w:pPr>
        <w:pStyle w:val="Odstavecseseznamem"/>
        <w:ind w:left="360"/>
        <w:jc w:val="both"/>
        <w:rPr>
          <w:rFonts w:ascii="Verdana" w:hAnsi="Verdana"/>
          <w:sz w:val="18"/>
          <w:szCs w:val="18"/>
        </w:rPr>
      </w:pPr>
    </w:p>
    <w:p w14:paraId="7BF8F19E" w14:textId="77777777" w:rsidR="002763D1" w:rsidRPr="001D6982" w:rsidRDefault="005915E7" w:rsidP="002763D1">
      <w:pPr>
        <w:pStyle w:val="Odstavecseseznamem"/>
        <w:numPr>
          <w:ilvl w:val="0"/>
          <w:numId w:val="2"/>
        </w:numPr>
        <w:jc w:val="both"/>
        <w:rPr>
          <w:rFonts w:ascii="Verdana" w:hAnsi="Verdana"/>
          <w:b/>
          <w:sz w:val="18"/>
          <w:szCs w:val="18"/>
        </w:rPr>
      </w:pPr>
      <w:r w:rsidRPr="001D6982">
        <w:rPr>
          <w:rFonts w:ascii="Verdana" w:hAnsi="Verdana"/>
          <w:b/>
          <w:sz w:val="18"/>
          <w:szCs w:val="18"/>
        </w:rPr>
        <w:t xml:space="preserve">Změna </w:t>
      </w:r>
    </w:p>
    <w:p w14:paraId="185A2865" w14:textId="77777777" w:rsidR="002763D1" w:rsidRDefault="005915E7" w:rsidP="002763D1">
      <w:pPr>
        <w:pStyle w:val="Odstavecseseznamem"/>
        <w:ind w:left="360"/>
        <w:jc w:val="both"/>
        <w:rPr>
          <w:rFonts w:ascii="Verdana" w:hAnsi="Verdana"/>
          <w:sz w:val="18"/>
          <w:szCs w:val="18"/>
        </w:rPr>
      </w:pPr>
      <w:r w:rsidRPr="001D6982">
        <w:rPr>
          <w:rFonts w:ascii="Verdana" w:hAnsi="Verdana"/>
          <w:sz w:val="18"/>
          <w:szCs w:val="18"/>
        </w:rPr>
        <w:t xml:space="preserve">Zaškrtněte prosím v úvodu formuláře volbu „Změna“ a vyplňte oddíly 1), 2), 5) a 6). V oddíle 2) vyplňte pouze datová pole, u kterých došlo ke změně. Oddíl 5) pouze při změně „na SIPO“ a poplatník musí být majitelem uvedeného účtu SIPO, tj. účet SIPO je veden na jeho osobu. </w:t>
      </w:r>
    </w:p>
    <w:p w14:paraId="55CC770B" w14:textId="77777777" w:rsidR="00873AAB" w:rsidRPr="001D6982" w:rsidRDefault="00873AAB" w:rsidP="002763D1">
      <w:pPr>
        <w:pStyle w:val="Odstavecseseznamem"/>
        <w:ind w:left="360"/>
        <w:jc w:val="both"/>
        <w:rPr>
          <w:rFonts w:ascii="Verdana" w:hAnsi="Verdana"/>
          <w:sz w:val="18"/>
          <w:szCs w:val="18"/>
        </w:rPr>
      </w:pPr>
    </w:p>
    <w:p w14:paraId="1FFFBE5C" w14:textId="77777777" w:rsidR="002763D1" w:rsidRPr="001D6982" w:rsidRDefault="005915E7" w:rsidP="002763D1">
      <w:pPr>
        <w:pStyle w:val="Odstavecseseznamem"/>
        <w:numPr>
          <w:ilvl w:val="0"/>
          <w:numId w:val="2"/>
        </w:numPr>
        <w:jc w:val="both"/>
        <w:rPr>
          <w:rFonts w:ascii="Verdana" w:hAnsi="Verdana"/>
          <w:b/>
          <w:sz w:val="18"/>
          <w:szCs w:val="18"/>
        </w:rPr>
      </w:pPr>
      <w:r w:rsidRPr="001D6982">
        <w:rPr>
          <w:rFonts w:ascii="Verdana" w:hAnsi="Verdana"/>
          <w:b/>
          <w:sz w:val="18"/>
          <w:szCs w:val="18"/>
        </w:rPr>
        <w:t xml:space="preserve">Odhláška </w:t>
      </w:r>
    </w:p>
    <w:p w14:paraId="31368F56" w14:textId="77777777" w:rsidR="005915E7" w:rsidRPr="001D6982" w:rsidRDefault="005915E7" w:rsidP="002763D1">
      <w:pPr>
        <w:pStyle w:val="Odstavecseseznamem"/>
        <w:ind w:left="360"/>
        <w:jc w:val="both"/>
        <w:rPr>
          <w:rFonts w:ascii="Verdana" w:hAnsi="Verdana"/>
          <w:sz w:val="18"/>
          <w:szCs w:val="18"/>
        </w:rPr>
      </w:pPr>
      <w:r w:rsidRPr="001D6982">
        <w:rPr>
          <w:rFonts w:ascii="Verdana" w:hAnsi="Verdana"/>
          <w:sz w:val="18"/>
          <w:szCs w:val="18"/>
        </w:rPr>
        <w:t>Zaškrtněte prosím v úvodu formuláře volbu „Odhláška“ a vyplňte oddíly 1), 2), 6) a 7). V oddíle 6) pečlivě vyplňte zákonné důvody odhlášení. Poplatník je povinen uhradit televizní poplatek ještě za měsíc, v němž k odhlášení došlo.</w:t>
      </w:r>
    </w:p>
    <w:sectPr w:rsidR="005915E7" w:rsidRPr="001D6982" w:rsidSect="004121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D0D01"/>
    <w:multiLevelType w:val="hybridMultilevel"/>
    <w:tmpl w:val="37A62A6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776502"/>
    <w:multiLevelType w:val="hybridMultilevel"/>
    <w:tmpl w:val="8B7C91DC"/>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EBA"/>
    <w:rsid w:val="000809FD"/>
    <w:rsid w:val="000A1CB8"/>
    <w:rsid w:val="000B4AB3"/>
    <w:rsid w:val="001C5DAF"/>
    <w:rsid w:val="001D477F"/>
    <w:rsid w:val="001D6982"/>
    <w:rsid w:val="001D742D"/>
    <w:rsid w:val="002763D1"/>
    <w:rsid w:val="003066E3"/>
    <w:rsid w:val="003676B6"/>
    <w:rsid w:val="00412137"/>
    <w:rsid w:val="0044210C"/>
    <w:rsid w:val="00464128"/>
    <w:rsid w:val="00480659"/>
    <w:rsid w:val="004B3B1C"/>
    <w:rsid w:val="0058016A"/>
    <w:rsid w:val="00584E6E"/>
    <w:rsid w:val="005915E7"/>
    <w:rsid w:val="005B09E5"/>
    <w:rsid w:val="005D4A6F"/>
    <w:rsid w:val="006832C8"/>
    <w:rsid w:val="00696398"/>
    <w:rsid w:val="006E2119"/>
    <w:rsid w:val="006F32CD"/>
    <w:rsid w:val="007218BD"/>
    <w:rsid w:val="007D4518"/>
    <w:rsid w:val="007E0610"/>
    <w:rsid w:val="00806108"/>
    <w:rsid w:val="00873AAB"/>
    <w:rsid w:val="008D317F"/>
    <w:rsid w:val="008F3E8C"/>
    <w:rsid w:val="00901BC3"/>
    <w:rsid w:val="009266AC"/>
    <w:rsid w:val="00940739"/>
    <w:rsid w:val="009B3259"/>
    <w:rsid w:val="009B53F7"/>
    <w:rsid w:val="009C3147"/>
    <w:rsid w:val="00A155AF"/>
    <w:rsid w:val="00A4079D"/>
    <w:rsid w:val="00A62760"/>
    <w:rsid w:val="00B74EBA"/>
    <w:rsid w:val="00B972FE"/>
    <w:rsid w:val="00BE57BA"/>
    <w:rsid w:val="00C22CF9"/>
    <w:rsid w:val="00C72A6E"/>
    <w:rsid w:val="00C93A4B"/>
    <w:rsid w:val="00CA0141"/>
    <w:rsid w:val="00CB1C59"/>
    <w:rsid w:val="00CE7F3E"/>
    <w:rsid w:val="00D26E3F"/>
    <w:rsid w:val="00D61063"/>
    <w:rsid w:val="00D828C6"/>
    <w:rsid w:val="00DA35E5"/>
    <w:rsid w:val="00E1622E"/>
    <w:rsid w:val="00E65DEA"/>
    <w:rsid w:val="00EB3F83"/>
    <w:rsid w:val="00EC6A99"/>
    <w:rsid w:val="00ED6DA5"/>
    <w:rsid w:val="00F3731C"/>
    <w:rsid w:val="00F707F8"/>
    <w:rsid w:val="00F94272"/>
    <w:rsid w:val="00FB2245"/>
    <w:rsid w:val="00FD2A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34A58"/>
  <w15:chartTrackingRefBased/>
  <w15:docId w15:val="{2AA06C7D-BAD2-4A04-B131-6EEB087DA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A35E5"/>
    <w:rPr>
      <w:color w:val="0563C1" w:themeColor="hyperlink"/>
      <w:u w:val="single"/>
    </w:rPr>
  </w:style>
  <w:style w:type="character" w:styleId="Nevyeenzmnka">
    <w:name w:val="Unresolved Mention"/>
    <w:basedOn w:val="Standardnpsmoodstavce"/>
    <w:uiPriority w:val="99"/>
    <w:semiHidden/>
    <w:unhideWhenUsed/>
    <w:rsid w:val="00DA35E5"/>
    <w:rPr>
      <w:color w:val="605E5C"/>
      <w:shd w:val="clear" w:color="auto" w:fill="E1DFDD"/>
    </w:rPr>
  </w:style>
  <w:style w:type="paragraph" w:styleId="Odstavecseseznamem">
    <w:name w:val="List Paragraph"/>
    <w:basedOn w:val="Normln"/>
    <w:uiPriority w:val="34"/>
    <w:qFormat/>
    <w:rsid w:val="0044210C"/>
    <w:pPr>
      <w:ind w:left="720"/>
      <w:contextualSpacing/>
    </w:pPr>
  </w:style>
  <w:style w:type="character" w:styleId="Sledovanodkaz">
    <w:name w:val="FollowedHyperlink"/>
    <w:basedOn w:val="Standardnpsmoodstavce"/>
    <w:uiPriority w:val="99"/>
    <w:semiHidden/>
    <w:unhideWhenUsed/>
    <w:rsid w:val="0044210C"/>
    <w:rPr>
      <w:color w:val="954F72" w:themeColor="followedHyperlink"/>
      <w:u w:val="single"/>
    </w:rPr>
  </w:style>
  <w:style w:type="paragraph" w:styleId="Textbubliny">
    <w:name w:val="Balloon Text"/>
    <w:basedOn w:val="Normln"/>
    <w:link w:val="TextbublinyChar"/>
    <w:uiPriority w:val="99"/>
    <w:semiHidden/>
    <w:unhideWhenUsed/>
    <w:rsid w:val="0094073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40739"/>
    <w:rPr>
      <w:rFonts w:ascii="Segoe UI" w:hAnsi="Segoe UI" w:cs="Segoe UI"/>
      <w:sz w:val="18"/>
      <w:szCs w:val="18"/>
    </w:rPr>
  </w:style>
  <w:style w:type="character" w:styleId="Odkaznakoment">
    <w:name w:val="annotation reference"/>
    <w:basedOn w:val="Standardnpsmoodstavce"/>
    <w:uiPriority w:val="99"/>
    <w:semiHidden/>
    <w:unhideWhenUsed/>
    <w:rsid w:val="006E2119"/>
    <w:rPr>
      <w:sz w:val="16"/>
      <w:szCs w:val="16"/>
    </w:rPr>
  </w:style>
  <w:style w:type="paragraph" w:styleId="Textkomente">
    <w:name w:val="annotation text"/>
    <w:basedOn w:val="Normln"/>
    <w:link w:val="TextkomenteChar"/>
    <w:uiPriority w:val="99"/>
    <w:semiHidden/>
    <w:unhideWhenUsed/>
    <w:rsid w:val="006E2119"/>
    <w:pPr>
      <w:spacing w:line="240" w:lineRule="auto"/>
    </w:pPr>
    <w:rPr>
      <w:sz w:val="20"/>
      <w:szCs w:val="20"/>
    </w:rPr>
  </w:style>
  <w:style w:type="character" w:customStyle="1" w:styleId="TextkomenteChar">
    <w:name w:val="Text komentáře Char"/>
    <w:basedOn w:val="Standardnpsmoodstavce"/>
    <w:link w:val="Textkomente"/>
    <w:uiPriority w:val="99"/>
    <w:semiHidden/>
    <w:rsid w:val="006E2119"/>
    <w:rPr>
      <w:sz w:val="20"/>
      <w:szCs w:val="20"/>
    </w:rPr>
  </w:style>
  <w:style w:type="paragraph" w:styleId="Pedmtkomente">
    <w:name w:val="annotation subject"/>
    <w:basedOn w:val="Textkomente"/>
    <w:next w:val="Textkomente"/>
    <w:link w:val="PedmtkomenteChar"/>
    <w:uiPriority w:val="99"/>
    <w:semiHidden/>
    <w:unhideWhenUsed/>
    <w:rsid w:val="006E2119"/>
    <w:rPr>
      <w:b/>
      <w:bCs/>
    </w:rPr>
  </w:style>
  <w:style w:type="character" w:customStyle="1" w:styleId="PedmtkomenteChar">
    <w:name w:val="Předmět komentáře Char"/>
    <w:basedOn w:val="TextkomenteChar"/>
    <w:link w:val="Pedmtkomente"/>
    <w:uiPriority w:val="99"/>
    <w:semiHidden/>
    <w:rsid w:val="006E21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07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obniudaje@ceskatelevize.cz" TargetMode="External"/><Relationship Id="rId3" Type="http://schemas.openxmlformats.org/officeDocument/2006/relationships/styles" Target="styles.xml"/><Relationship Id="rId7" Type="http://schemas.openxmlformats.org/officeDocument/2006/relationships/hyperlink" Target="mailto:osobniudaje@ceskatelevize.c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platky@ceskatelevize.c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oplatky.ceskatelevize.cz/gdpr" TargetMode="External"/><Relationship Id="rId4" Type="http://schemas.openxmlformats.org/officeDocument/2006/relationships/settings" Target="settings.xml"/><Relationship Id="rId9" Type="http://schemas.openxmlformats.org/officeDocument/2006/relationships/hyperlink" Target="mailto:osobniudaje@ceskateleviz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B5298-EED2-447D-9A29-D51B28194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Pages>
  <Words>885</Words>
  <Characters>5227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Kučírková Marie</dc:creator>
  <cp:keywords/>
  <dc:description/>
  <cp:lastModifiedBy>Bernatík Lukáš</cp:lastModifiedBy>
  <cp:revision>33</cp:revision>
  <dcterms:created xsi:type="dcterms:W3CDTF">2025-06-03T12:01:00Z</dcterms:created>
  <dcterms:modified xsi:type="dcterms:W3CDTF">2025-06-09T08:04:00Z</dcterms:modified>
</cp:coreProperties>
</file>